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FFB" w:rsidRDefault="00C9642E" w:rsidP="00235FFB">
      <w:pPr>
        <w:spacing w:after="0"/>
        <w:jc w:val="right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  <w:u w:val="single"/>
        </w:rPr>
        <w:t>Załącznik nr 4</w:t>
      </w:r>
      <w:r w:rsidR="00235FFB">
        <w:rPr>
          <w:rFonts w:ascii="Arial" w:hAnsi="Arial" w:cs="Arial"/>
          <w:b/>
          <w:sz w:val="16"/>
        </w:rPr>
        <w:t xml:space="preserve"> – klauzula informacyjna</w:t>
      </w:r>
    </w:p>
    <w:p w:rsidR="00235FFB" w:rsidRDefault="00235FFB" w:rsidP="00235FFB">
      <w:pPr>
        <w:spacing w:after="0"/>
        <w:jc w:val="right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nr sprawy: DAN 628/</w:t>
      </w:r>
      <w:r w:rsidR="00C9642E">
        <w:rPr>
          <w:rFonts w:ascii="Arial" w:hAnsi="Arial" w:cs="Arial"/>
          <w:b/>
          <w:sz w:val="16"/>
        </w:rPr>
        <w:t>20</w:t>
      </w:r>
      <w:bookmarkStart w:id="0" w:name="_GoBack"/>
      <w:bookmarkEnd w:id="0"/>
      <w:r>
        <w:rPr>
          <w:rFonts w:ascii="Arial" w:hAnsi="Arial" w:cs="Arial"/>
          <w:b/>
          <w:sz w:val="16"/>
        </w:rPr>
        <w:t>21</w:t>
      </w:r>
    </w:p>
    <w:p w:rsidR="00235FFB" w:rsidRDefault="00235FFB" w:rsidP="00235FFB">
      <w:pPr>
        <w:spacing w:after="120" w:line="240" w:lineRule="auto"/>
        <w:jc w:val="right"/>
        <w:rPr>
          <w:rFonts w:eastAsia="Times New Roman"/>
          <w:b/>
          <w:bCs/>
          <w:sz w:val="24"/>
          <w:szCs w:val="24"/>
          <w:lang w:eastAsia="pl-PL"/>
        </w:rPr>
      </w:pPr>
    </w:p>
    <w:p w:rsidR="00235FFB" w:rsidRDefault="00235FFB" w:rsidP="00235FFB">
      <w:pPr>
        <w:spacing w:after="120" w:line="240" w:lineRule="auto"/>
        <w:jc w:val="center"/>
        <w:rPr>
          <w:rFonts w:eastAsia="Times New Roman"/>
          <w:b/>
          <w:bCs/>
          <w:sz w:val="24"/>
          <w:szCs w:val="24"/>
          <w:lang w:eastAsia="pl-PL"/>
        </w:rPr>
      </w:pPr>
      <w:r>
        <w:rPr>
          <w:rFonts w:eastAsia="Times New Roman"/>
          <w:b/>
          <w:bCs/>
          <w:sz w:val="24"/>
          <w:szCs w:val="24"/>
          <w:lang w:eastAsia="pl-PL"/>
        </w:rPr>
        <w:t>Klauzula informacyjna dot. przetwarzania danych osobowych </w:t>
      </w:r>
    </w:p>
    <w:p w:rsidR="00235FFB" w:rsidRDefault="00235FFB" w:rsidP="00235FFB">
      <w:pPr>
        <w:spacing w:after="120" w:line="240" w:lineRule="auto"/>
        <w:jc w:val="center"/>
        <w:rPr>
          <w:rFonts w:eastAsia="Times New Roman"/>
          <w:b/>
          <w:bCs/>
          <w:sz w:val="24"/>
          <w:szCs w:val="24"/>
          <w:lang w:eastAsia="pl-PL"/>
        </w:rPr>
      </w:pPr>
      <w:r>
        <w:rPr>
          <w:rFonts w:eastAsia="Times New Roman"/>
          <w:b/>
          <w:bCs/>
          <w:sz w:val="24"/>
          <w:szCs w:val="24"/>
          <w:lang w:eastAsia="pl-PL"/>
        </w:rPr>
        <w:t>- zamówienia poniżej 130 000 zł –</w:t>
      </w:r>
    </w:p>
    <w:p w:rsidR="00235FFB" w:rsidRDefault="00235FFB" w:rsidP="00235FFB">
      <w:pPr>
        <w:spacing w:after="120" w:line="240" w:lineRule="auto"/>
        <w:jc w:val="center"/>
        <w:rPr>
          <w:rFonts w:eastAsia="Times New Roman"/>
          <w:sz w:val="24"/>
          <w:szCs w:val="24"/>
          <w:lang w:eastAsia="pl-PL"/>
        </w:rPr>
      </w:pP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</w:pPr>
      <w:r>
        <w:rPr>
          <w:rFonts w:eastAsia="Times New Roman"/>
          <w:lang w:eastAsia="pl-PL"/>
        </w:rPr>
        <w:t xml:space="preserve">Zgodnie z art. 13 ust. 1 i ust. 2 </w:t>
      </w:r>
      <w:r>
        <w:rPr>
          <w:rFonts w:eastAsia="Times New Roman"/>
          <w:iCs/>
          <w:lang w:eastAsia="pl-PL"/>
        </w:rPr>
        <w:t>Rozporządzenia Parlamentu Europejskiego i Rady (UE) 2016/679 z dnia 27 kwietnia 2016 r. w sprawie ochrony osób fizycznych w związku z przetwarzaniem danych osobowych i w sprawie swobodnego przepływu takich danych oraz uchylenia dyrektywy 95/46/WE</w:t>
      </w:r>
      <w:r>
        <w:rPr>
          <w:rFonts w:eastAsia="Times New Roman"/>
          <w:lang w:eastAsia="pl-PL"/>
        </w:rPr>
        <w:t xml:space="preserve"> (dalej zwanym RODO) administrator danych - </w:t>
      </w:r>
      <w:r>
        <w:t xml:space="preserve">Uniwersytet Medyczny w Lublinie, </w:t>
      </w:r>
      <w:r>
        <w:rPr>
          <w:bCs/>
        </w:rPr>
        <w:t>Al. Racławickie 1, 20-059 Lublin,</w:t>
      </w:r>
      <w:r>
        <w:rPr>
          <w:b/>
          <w:bCs/>
        </w:rPr>
        <w:t xml:space="preserve"> </w:t>
      </w:r>
      <w:r>
        <w:t>tel. +48 81448 5000 NIP: 712-01-06-911, REGON: 000288716, www: </w:t>
      </w:r>
      <w:hyperlink r:id="rId7" w:history="1">
        <w:r>
          <w:rPr>
            <w:rStyle w:val="Hipercze"/>
            <w:color w:val="0563C1"/>
          </w:rPr>
          <w:t>http://www.umlub.pl/</w:t>
        </w:r>
      </w:hyperlink>
      <w:r>
        <w:rPr>
          <w:color w:val="4472C4"/>
          <w:u w:val="single"/>
        </w:rPr>
        <w:t xml:space="preserve"> </w:t>
      </w:r>
      <w:r>
        <w:t xml:space="preserve"> informuje, że przetwarza Pani/Pana dane osobowe 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</w:pPr>
      <w:r>
        <w:rPr>
          <w:rFonts w:eastAsia="Times New Roman"/>
          <w:lang w:eastAsia="pl-PL"/>
        </w:rPr>
        <w:t>Punkt</w:t>
      </w:r>
      <w:r>
        <w:t xml:space="preserve"> kontaktowy w  sprawach dotyczących danych osobowych: Inspektor Ochrony Danych Uniwersytetu Medycznego w Lublinie, adres  e-mail: </w:t>
      </w:r>
      <w:hyperlink r:id="rId8" w:history="1">
        <w:r>
          <w:rPr>
            <w:rStyle w:val="Hipercze"/>
            <w:color w:val="0563C1"/>
          </w:rPr>
          <w:t>IOD@umlub.pl</w:t>
        </w:r>
      </w:hyperlink>
      <w:r>
        <w:t xml:space="preserve"> lub pisemnie na adres administratora danych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Pani/</w:t>
      </w:r>
      <w:r>
        <w:t>Pana</w:t>
      </w:r>
      <w:r>
        <w:rPr>
          <w:rFonts w:eastAsia="Times New Roman"/>
          <w:lang w:eastAsia="pl-PL"/>
        </w:rPr>
        <w:t xml:space="preserve"> dane osobowe przetwarzane będą na podstawie art. 6 ust. 1 lit. c, b, RODO w celu prowadzenia postępowania o udzielenie zamówienia publicznego (oceny ofert i wyboru najkorzystniejszej oferty udzielenia zamówienia/zlecenia i/lub zawarcia umowy, realizacji i rozliczenia zamówienia, archiwizacji dokumentacji), a podstawą prawną ich przetwarzania jest obowiązek prawny stosowania sformalizowanych procedur udzielania zamówień publicznych spoczywający na Zamawiającym jako jednostce sektora finansów publicznych.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Przetwarzane dane osobowe mogą być pozyskiwane od wykonawców, których dane dotyczą lub innych podmiotów na których zasoby powołują się wykonawcy. Przetwarzane dane osobowe obejmują w szczególności: imię i nazwisko, adres, NIP, REGON, oraz inne dane osobowe podane przez osobę składającą ofertę i inną korespondencję wpływającą do Zamawiającego w celu udziału w postępowaniu o udzielenie przedmiotowego zamówienia publicznego.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Odbiorcami Pani/Pana danych osobowych będą podmioty upoważnione na podstawie przepisów prawa lub wykonujące zadania realizowane w interesie publicznym, osoby lub podmioty, którym udostępniona zostanie dokumentacja postępowania w oparciu przepisów prawa, w tym o ustawy o dostępie do informacji publicznej, o finansach publicznych oraz inne podmioty z którymi Administrator zawarł umowy powierzenia danych (w tym świadczącym usługi prawnicze, audytowe, informatyczne, niszczenia dokumentów) oraz samodzielni administratorzy danych na podstawie zawartych umów.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Pani/Pana dane osobowe będą przechowywane przez okres prowadzenia postępowania o udzielenie zamówienia publicznego oraz po jego zakończeniu zgodnej z przepisami dotyczącymi archiwizacji (5 lat  zgodnie z instrukcją kancelaryjną oraz przez okres 10 lat w przypadku dofinansowania zamówienia ze środków UE) 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Podanie przez Panią/Pana danych osobowych jest obowiązkowe a konsekwencją niepodania danych osobowych będzie niemożność udzielenia zamówienia/zlecenia i/lub zawarcia umowy.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Pani/Pana dane osobowe nie będą wykorzystywane do zautomatyzowanego podejmowania decyzji ani profilowania, o którym mowa w art. 22 RODO.</w:t>
      </w:r>
    </w:p>
    <w:p w:rsidR="00235FFB" w:rsidRDefault="00235FFB" w:rsidP="00235FFB">
      <w:pPr>
        <w:numPr>
          <w:ilvl w:val="0"/>
          <w:numId w:val="33"/>
        </w:numPr>
        <w:suppressAutoHyphens/>
        <w:spacing w:after="120" w:line="240" w:lineRule="auto"/>
        <w:ind w:left="284" w:hanging="284"/>
        <w:contextualSpacing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Posiada Pani/Pan:</w:t>
      </w:r>
    </w:p>
    <w:p w:rsidR="00235FFB" w:rsidRDefault="00235FFB" w:rsidP="00235FFB">
      <w:pPr>
        <w:numPr>
          <w:ilvl w:val="0"/>
          <w:numId w:val="34"/>
        </w:numPr>
        <w:suppressAutoHyphens/>
        <w:spacing w:after="120" w:line="240" w:lineRule="auto"/>
        <w:ind w:left="1077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na podstawie art. 15 RODO prawo dostępu do danych osobowych Pani/Pana dotyczących;</w:t>
      </w:r>
    </w:p>
    <w:p w:rsidR="00235FFB" w:rsidRDefault="00235FFB" w:rsidP="00235FFB">
      <w:pPr>
        <w:numPr>
          <w:ilvl w:val="0"/>
          <w:numId w:val="34"/>
        </w:numPr>
        <w:suppressAutoHyphens/>
        <w:spacing w:after="120" w:line="240" w:lineRule="auto"/>
        <w:ind w:left="1077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na podstawie art. 16 RODO prawo do sprostowania Pani/Pana danych osobowych*;</w:t>
      </w:r>
    </w:p>
    <w:p w:rsidR="00235FFB" w:rsidRDefault="00235FFB" w:rsidP="00235FFB">
      <w:pPr>
        <w:numPr>
          <w:ilvl w:val="0"/>
          <w:numId w:val="34"/>
        </w:numPr>
        <w:suppressAutoHyphens/>
        <w:spacing w:after="120" w:line="240" w:lineRule="auto"/>
        <w:ind w:left="1077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na podstawie art. 18 RODO prawo żądania od administratora ograniczenia przetwarzania danych osobowych z zastrzeżeniem przypadków, o których mowa w art. 18 ust. 2 RODO **;</w:t>
      </w:r>
    </w:p>
    <w:p w:rsidR="00235FFB" w:rsidRDefault="00235FFB" w:rsidP="00235FFB">
      <w:pPr>
        <w:numPr>
          <w:ilvl w:val="0"/>
          <w:numId w:val="34"/>
        </w:numPr>
        <w:suppressAutoHyphens/>
        <w:spacing w:after="120" w:line="240" w:lineRule="auto"/>
        <w:ind w:left="1077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235FFB" w:rsidRDefault="00235FFB" w:rsidP="00235FFB">
      <w:pPr>
        <w:spacing w:after="120" w:line="240" w:lineRule="auto"/>
        <w:ind w:left="60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nie przysługuje Pani/Panu:</w:t>
      </w:r>
    </w:p>
    <w:p w:rsidR="00235FFB" w:rsidRDefault="00235FFB" w:rsidP="00235FFB">
      <w:pPr>
        <w:numPr>
          <w:ilvl w:val="0"/>
          <w:numId w:val="35"/>
        </w:numPr>
        <w:suppressAutoHyphens/>
        <w:spacing w:after="120" w:line="240" w:lineRule="auto"/>
        <w:ind w:left="13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 związku z art. 17 ust. 3 lit. b, d lub e RODO prawo do usunięcia danych osobowych;</w:t>
      </w:r>
    </w:p>
    <w:p w:rsidR="00235FFB" w:rsidRDefault="00235FFB" w:rsidP="00235FFB">
      <w:pPr>
        <w:numPr>
          <w:ilvl w:val="0"/>
          <w:numId w:val="35"/>
        </w:numPr>
        <w:suppressAutoHyphens/>
        <w:spacing w:after="120" w:line="240" w:lineRule="auto"/>
        <w:ind w:left="132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prawo do przenoszenia danych osobowych, o którym mowa w art. 20 RODO;</w:t>
      </w:r>
    </w:p>
    <w:p w:rsidR="00235FFB" w:rsidRDefault="00235FFB" w:rsidP="00235FFB">
      <w:pPr>
        <w:numPr>
          <w:ilvl w:val="0"/>
          <w:numId w:val="35"/>
        </w:numPr>
        <w:suppressAutoHyphens/>
        <w:spacing w:after="120" w:line="240" w:lineRule="auto"/>
        <w:ind w:left="1320"/>
        <w:jc w:val="both"/>
        <w:rPr>
          <w:rFonts w:eastAsia="Times New Roman"/>
          <w:lang w:eastAsia="pl-PL"/>
        </w:rPr>
      </w:pPr>
      <w:r>
        <w:rPr>
          <w:rFonts w:eastAsia="Times New Roman"/>
          <w:bCs/>
          <w:lang w:eastAsia="pl-PL"/>
        </w:rPr>
        <w:t>na podstawie art. 21 RODO prawo sprzeciwu, wobec przetwarzania danych osobowych, gdyż podstawą prawną przetwarzania Pani/Pana danych osobowych jest art. 6 ust. 1 lit. c RODO</w:t>
      </w:r>
      <w:r>
        <w:rPr>
          <w:rFonts w:eastAsia="Times New Roman"/>
          <w:lang w:eastAsia="pl-PL"/>
        </w:rPr>
        <w:t>.</w:t>
      </w: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b/>
          <w:bCs/>
          <w:iCs/>
          <w:vertAlign w:val="superscript"/>
          <w:lang w:eastAsia="pl-PL"/>
        </w:rPr>
        <w:t xml:space="preserve">* </w:t>
      </w:r>
      <w:r>
        <w:rPr>
          <w:rFonts w:eastAsia="Times New Roman"/>
          <w:b/>
          <w:bCs/>
          <w:iCs/>
          <w:lang w:eastAsia="pl-PL"/>
        </w:rPr>
        <w:t>Wyjaśnienie:</w:t>
      </w:r>
      <w:r>
        <w:rPr>
          <w:rFonts w:eastAsia="Times New Roman"/>
          <w:iCs/>
          <w:lang w:eastAsia="pl-PL"/>
        </w:rPr>
        <w:t xml:space="preserve"> skorzystanie z prawa do sprostowania nie może skutkować zmianą wyniku postępowania o udzielenie zamówienia publicznego ani zmianą postanowień umowy w zakresie niezgodnym z przepisami  oraz nie może naruszać integralności dokumentacji postępowania w tym protokołu oraz jego załączników.</w:t>
      </w: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b/>
          <w:bCs/>
          <w:iCs/>
          <w:vertAlign w:val="superscript"/>
          <w:lang w:eastAsia="pl-PL"/>
        </w:rPr>
        <w:t xml:space="preserve">** </w:t>
      </w:r>
      <w:r>
        <w:rPr>
          <w:rFonts w:eastAsia="Times New Roman"/>
          <w:b/>
          <w:bCs/>
          <w:iCs/>
          <w:lang w:eastAsia="pl-PL"/>
        </w:rPr>
        <w:t>Wyjaśnienie:</w:t>
      </w:r>
      <w:r>
        <w:rPr>
          <w:rFonts w:eastAsia="Times New Roman"/>
          <w:iCs/>
          <w:lang w:eastAsia="pl-PL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Zamawiający przypomina o ciążącym na Pani/Panu obowiązku informacyjnym wynikającym z art. 14 RODO względem osób fizycznych , których dane przekazane zostaną Zamawiającemu w związku z prowadzonym postępowaniem i które Zamawiający pośrednio pozyska od wykonawcy biorącego udział w postępowaniu, chyba że ma zastosowanie co najmniej jedno z  włączeń, o których mowa w art. 14 ust. 5 RODO.</w:t>
      </w: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</w:p>
    <w:p w:rsidR="00235FFB" w:rsidRDefault="00235FFB" w:rsidP="00235FFB">
      <w:pPr>
        <w:spacing w:after="120" w:line="240" w:lineRule="auto"/>
        <w:jc w:val="both"/>
        <w:rPr>
          <w:rFonts w:eastAsia="Times New Roman"/>
          <w:lang w:eastAsia="pl-PL"/>
        </w:rPr>
      </w:pPr>
    </w:p>
    <w:p w:rsidR="00235FFB" w:rsidRDefault="00235FFB" w:rsidP="00235FFB">
      <w:pPr>
        <w:spacing w:after="0"/>
        <w:ind w:left="1416" w:firstLine="708"/>
        <w:jc w:val="center"/>
      </w:pPr>
      <w:r>
        <w:t xml:space="preserve">                                                                 ………………………………………………</w:t>
      </w:r>
    </w:p>
    <w:p w:rsidR="00235FFB" w:rsidRDefault="00235FFB" w:rsidP="00235FFB">
      <w:pPr>
        <w:ind w:left="6372" w:firstLine="708"/>
      </w:pPr>
      <w:r>
        <w:t>Data i Podpis</w:t>
      </w:r>
    </w:p>
    <w:p w:rsidR="00336B61" w:rsidRDefault="00336B61" w:rsidP="00336B61"/>
    <w:p w:rsidR="00336B61" w:rsidRDefault="00336B61" w:rsidP="00E578DD">
      <w:pPr>
        <w:jc w:val="center"/>
      </w:pPr>
    </w:p>
    <w:p w:rsidR="00077263" w:rsidRPr="0052778F" w:rsidRDefault="00077263" w:rsidP="00E578DD">
      <w:pPr>
        <w:jc w:val="center"/>
      </w:pPr>
    </w:p>
    <w:sectPr w:rsidR="00077263" w:rsidRPr="0052778F" w:rsidSect="00A663F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47" w:right="1418" w:bottom="425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2E" w:rsidRDefault="005B732E" w:rsidP="00EA4B1B">
      <w:pPr>
        <w:spacing w:after="0" w:line="240" w:lineRule="auto"/>
      </w:pPr>
      <w:r>
        <w:separator/>
      </w:r>
    </w:p>
  </w:endnote>
  <w:endnote w:type="continuationSeparator" w:id="0">
    <w:p w:rsidR="005B732E" w:rsidRDefault="005B732E" w:rsidP="00EA4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94B" w:rsidRDefault="006C094B" w:rsidP="006C094B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C9642E">
      <w:rPr>
        <w:b/>
        <w:noProof/>
      </w:rPr>
      <w:t>2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C9642E">
      <w:rPr>
        <w:b/>
        <w:noProof/>
      </w:rPr>
      <w:t>2</w:t>
    </w:r>
    <w:r>
      <w:rPr>
        <w:b/>
        <w:sz w:val="24"/>
        <w:szCs w:val="24"/>
      </w:rPr>
      <w:fldChar w:fldCharType="end"/>
    </w:r>
  </w:p>
  <w:p w:rsidR="006C094B" w:rsidRDefault="006C09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3BD" w:rsidRDefault="00EF23BD">
    <w:pPr>
      <w:pStyle w:val="Stopka"/>
      <w:jc w:val="right"/>
    </w:pPr>
  </w:p>
  <w:p w:rsidR="00EF23BD" w:rsidRDefault="00EF23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2E" w:rsidRDefault="005B732E" w:rsidP="00EA4B1B">
      <w:pPr>
        <w:spacing w:after="0" w:line="240" w:lineRule="auto"/>
      </w:pPr>
      <w:r>
        <w:separator/>
      </w:r>
    </w:p>
  </w:footnote>
  <w:footnote w:type="continuationSeparator" w:id="0">
    <w:p w:rsidR="005B732E" w:rsidRDefault="005B732E" w:rsidP="00EA4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10A" w:rsidRDefault="006A710A"/>
  <w:p w:rsidR="003344C0" w:rsidRDefault="003344C0" w:rsidP="006A710A">
    <w:pPr>
      <w:pStyle w:val="Nagwek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44A4" w:rsidRDefault="008E44A4" w:rsidP="0052778F">
    <w:pPr>
      <w:spacing w:after="0"/>
      <w:jc w:val="center"/>
      <w:rPr>
        <w:rFonts w:cs="Arial"/>
        <w:sz w:val="18"/>
        <w:szCs w:val="18"/>
      </w:rPr>
    </w:pPr>
  </w:p>
  <w:p w:rsidR="00077263" w:rsidRDefault="00077263" w:rsidP="0052778F">
    <w:pPr>
      <w:spacing w:after="0"/>
      <w:jc w:val="center"/>
      <w:rPr>
        <w:rFonts w:cs="Arial"/>
        <w:sz w:val="18"/>
        <w:szCs w:val="18"/>
      </w:rPr>
    </w:pPr>
  </w:p>
  <w:tbl>
    <w:tblPr>
      <w:tblW w:w="9641" w:type="dxa"/>
      <w:tblInd w:w="-176" w:type="dxa"/>
      <w:tblLayout w:type="fixed"/>
      <w:tblLook w:val="04A0" w:firstRow="1" w:lastRow="0" w:firstColumn="1" w:lastColumn="0" w:noHBand="0" w:noVBand="1"/>
    </w:tblPr>
    <w:tblGrid>
      <w:gridCol w:w="2410"/>
      <w:gridCol w:w="2836"/>
      <w:gridCol w:w="1417"/>
      <w:gridCol w:w="2978"/>
    </w:tblGrid>
    <w:tr w:rsidR="00A663FE" w:rsidRPr="00B25E54" w:rsidTr="00D3396E">
      <w:trPr>
        <w:trHeight w:val="806"/>
      </w:trPr>
      <w:tc>
        <w:tcPr>
          <w:tcW w:w="2410" w:type="dxa"/>
        </w:tcPr>
        <w:p w:rsidR="00A663FE" w:rsidRPr="00832698" w:rsidRDefault="00235FFB" w:rsidP="003D332C">
          <w:pPr>
            <w:tabs>
              <w:tab w:val="left" w:pos="5103"/>
            </w:tabs>
            <w:spacing w:line="360" w:lineRule="auto"/>
            <w:jc w:val="both"/>
          </w:pPr>
          <w:r>
            <w:rPr>
              <w:noProof/>
              <w:lang w:eastAsia="pl-PL"/>
            </w:rPr>
            <w:drawing>
              <wp:inline distT="0" distB="0" distL="0" distR="0">
                <wp:extent cx="1009650" cy="733425"/>
                <wp:effectExtent l="0" t="0" r="0" b="9525"/>
                <wp:docPr id="1" name="Obraz 13" descr="Opis: Znalezione obrazy dla zapytania transca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3" descr="Opis: Znalezione obrazy dla zapytania transca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561" t="13206" r="25369" b="219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6" w:type="dxa"/>
        </w:tcPr>
        <w:p w:rsidR="00A663FE" w:rsidRPr="00A663FE" w:rsidRDefault="00077263" w:rsidP="00077263">
          <w:r>
            <w:t xml:space="preserve">                                 </w:t>
          </w:r>
          <w:r w:rsidR="00235FFB">
            <w:rPr>
              <w:noProof/>
              <w:lang w:eastAsia="pl-PL"/>
            </w:rPr>
            <w:drawing>
              <wp:inline distT="0" distB="0" distL="0" distR="0">
                <wp:extent cx="600075" cy="600075"/>
                <wp:effectExtent l="0" t="0" r="9525" b="9525"/>
                <wp:docPr id="2" name="Obraz 2" descr="logo_umlub_granatow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umlub_granatow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</w:tcPr>
        <w:p w:rsidR="00A663FE" w:rsidRPr="00832698" w:rsidRDefault="00A663FE" w:rsidP="00A663FE">
          <w:pPr>
            <w:tabs>
              <w:tab w:val="left" w:pos="5103"/>
            </w:tabs>
            <w:spacing w:line="360" w:lineRule="auto"/>
            <w:jc w:val="center"/>
          </w:pPr>
        </w:p>
      </w:tc>
      <w:tc>
        <w:tcPr>
          <w:tcW w:w="2978" w:type="dxa"/>
        </w:tcPr>
        <w:p w:rsidR="00A663FE" w:rsidRPr="00832698" w:rsidRDefault="00235FFB" w:rsidP="00A663FE">
          <w:pPr>
            <w:tabs>
              <w:tab w:val="left" w:pos="5103"/>
            </w:tabs>
            <w:spacing w:line="360" w:lineRule="auto"/>
            <w:jc w:val="center"/>
          </w:pPr>
          <w:r>
            <w:rPr>
              <w:noProof/>
              <w:sz w:val="24"/>
              <w:szCs w:val="24"/>
              <w:lang w:eastAsia="pl-PL"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121920</wp:posOffset>
                </wp:positionV>
                <wp:extent cx="1590675" cy="552450"/>
                <wp:effectExtent l="0" t="0" r="9525" b="0"/>
                <wp:wrapNone/>
                <wp:docPr id="11" name="Obraz 4" descr="ncbr_logo_z_czerwonym_napis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ncbr_logo_z_czerwonym_napis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067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DB0EE0" w:rsidRPr="00336B61" w:rsidRDefault="00336B61" w:rsidP="0052778F">
    <w:pPr>
      <w:spacing w:after="0"/>
      <w:jc w:val="center"/>
      <w:rPr>
        <w:rFonts w:cs="Arial"/>
        <w:sz w:val="18"/>
        <w:szCs w:val="18"/>
      </w:rPr>
    </w:pPr>
    <w:r>
      <w:rPr>
        <w:rFonts w:cs="Arial"/>
        <w:sz w:val="18"/>
        <w:szCs w:val="18"/>
      </w:rPr>
      <w:t>Projekt pt.</w:t>
    </w:r>
    <w:r w:rsidR="00DB0EE0" w:rsidRPr="00336B61">
      <w:rPr>
        <w:rFonts w:cs="Arial"/>
        <w:sz w:val="18"/>
        <w:szCs w:val="18"/>
      </w:rPr>
      <w:t xml:space="preserve">: </w:t>
    </w:r>
    <w:r w:rsidR="0052778F" w:rsidRPr="00336B61">
      <w:rPr>
        <w:rFonts w:cs="Arial"/>
        <w:sz w:val="18"/>
        <w:szCs w:val="18"/>
      </w:rPr>
      <w:t>„</w:t>
    </w:r>
    <w:r w:rsidRPr="00336B61">
      <w:rPr>
        <w:rFonts w:cs="Arial"/>
        <w:sz w:val="18"/>
        <w:szCs w:val="18"/>
      </w:rPr>
      <w:t>Biomarkery w diagnostyce i prognozowaniu raka błony śluzowej trzonu macicy u kobiet / Biomarkers for diagnosis and prognosis of endometrial carcinoma</w:t>
    </w:r>
    <w:r w:rsidR="0052778F" w:rsidRPr="00336B61">
      <w:rPr>
        <w:rFonts w:cs="Arial"/>
        <w:sz w:val="18"/>
        <w:szCs w:val="18"/>
      </w:rPr>
      <w:t>”</w:t>
    </w:r>
    <w:r>
      <w:rPr>
        <w:sz w:val="18"/>
        <w:szCs w:val="18"/>
      </w:rPr>
      <w:t xml:space="preserve"> </w:t>
    </w:r>
    <w:r w:rsidRPr="00336B61">
      <w:rPr>
        <w:sz w:val="18"/>
        <w:szCs w:val="18"/>
      </w:rPr>
      <w:t xml:space="preserve">finansowany przez Narodowe Centrum Badań i Rozwoju </w:t>
    </w:r>
    <w:r>
      <w:rPr>
        <w:sz w:val="18"/>
        <w:szCs w:val="18"/>
      </w:rPr>
      <w:br/>
    </w:r>
    <w:r w:rsidRPr="00336B61">
      <w:rPr>
        <w:sz w:val="18"/>
        <w:szCs w:val="18"/>
      </w:rPr>
      <w:t>w ramach konkursu ERA-NET TRANSCAN-2</w:t>
    </w:r>
    <w:r>
      <w:rPr>
        <w:sz w:val="18"/>
        <w:szCs w:val="18"/>
      </w:rPr>
      <w:t>, n</w:t>
    </w:r>
    <w:r w:rsidRPr="00336B61">
      <w:rPr>
        <w:sz w:val="18"/>
        <w:szCs w:val="18"/>
      </w:rPr>
      <w:t>r umowy: ERA -NET TRANSCAN/03/2018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F2879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2E1E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16854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2C05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9EC0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B863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9A5B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5CACC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16A3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A62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4556"/>
    <w:multiLevelType w:val="hybridMultilevel"/>
    <w:tmpl w:val="91D4F0E8"/>
    <w:lvl w:ilvl="0" w:tplc="A3CC55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44325E4"/>
    <w:multiLevelType w:val="hybridMultilevel"/>
    <w:tmpl w:val="96D4C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DA5998"/>
    <w:multiLevelType w:val="hybridMultilevel"/>
    <w:tmpl w:val="EB78E9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FA1173"/>
    <w:multiLevelType w:val="hybridMultilevel"/>
    <w:tmpl w:val="5254BBEC"/>
    <w:lvl w:ilvl="0" w:tplc="293A0B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A079CE"/>
    <w:multiLevelType w:val="hybridMultilevel"/>
    <w:tmpl w:val="4692A29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480501"/>
    <w:multiLevelType w:val="hybridMultilevel"/>
    <w:tmpl w:val="5036A1B8"/>
    <w:lvl w:ilvl="0" w:tplc="8BBC12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D161BF0"/>
    <w:multiLevelType w:val="hybridMultilevel"/>
    <w:tmpl w:val="F70C473A"/>
    <w:lvl w:ilvl="0" w:tplc="0415000F">
      <w:start w:val="1"/>
      <w:numFmt w:val="decimal"/>
      <w:lvlText w:val="%1."/>
      <w:lvlJc w:val="left"/>
      <w:pPr>
        <w:ind w:left="1095" w:hanging="360"/>
      </w:p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20EA704A"/>
    <w:multiLevelType w:val="hybridMultilevel"/>
    <w:tmpl w:val="BFACA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4343B7"/>
    <w:multiLevelType w:val="hybridMultilevel"/>
    <w:tmpl w:val="55701346"/>
    <w:lvl w:ilvl="0" w:tplc="2BEC8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BE4995"/>
    <w:multiLevelType w:val="hybridMultilevel"/>
    <w:tmpl w:val="35046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6874AC"/>
    <w:multiLevelType w:val="hybridMultilevel"/>
    <w:tmpl w:val="74626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9B0454"/>
    <w:multiLevelType w:val="hybridMultilevel"/>
    <w:tmpl w:val="BE76625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E1BDD"/>
    <w:multiLevelType w:val="hybridMultilevel"/>
    <w:tmpl w:val="1F661534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18438C"/>
    <w:multiLevelType w:val="hybridMultilevel"/>
    <w:tmpl w:val="13C8454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48484C"/>
    <w:multiLevelType w:val="hybridMultilevel"/>
    <w:tmpl w:val="B77E1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3326E"/>
    <w:multiLevelType w:val="hybridMultilevel"/>
    <w:tmpl w:val="B8F29E90"/>
    <w:lvl w:ilvl="0" w:tplc="AADAE2F2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900482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7C44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202B88"/>
    <w:multiLevelType w:val="hybridMultilevel"/>
    <w:tmpl w:val="566E0E20"/>
    <w:lvl w:ilvl="0" w:tplc="83C20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4B0F94"/>
    <w:multiLevelType w:val="multilevel"/>
    <w:tmpl w:val="7DACA35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28" w15:restartNumberingAfterBreak="0">
    <w:nsid w:val="6A813818"/>
    <w:multiLevelType w:val="hybridMultilevel"/>
    <w:tmpl w:val="77009F22"/>
    <w:lvl w:ilvl="0" w:tplc="AADAE2F2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D22AAB"/>
    <w:multiLevelType w:val="multilevel"/>
    <w:tmpl w:val="563C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34E4C8E"/>
    <w:multiLevelType w:val="hybridMultilevel"/>
    <w:tmpl w:val="67546D06"/>
    <w:lvl w:ilvl="0" w:tplc="2BEC8568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3B45E9"/>
    <w:multiLevelType w:val="hybridMultilevel"/>
    <w:tmpl w:val="15AA6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85BF4"/>
    <w:multiLevelType w:val="hybridMultilevel"/>
    <w:tmpl w:val="D1D2DFC4"/>
    <w:lvl w:ilvl="0" w:tplc="649C11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C443DA"/>
    <w:multiLevelType w:val="multilevel"/>
    <w:tmpl w:val="860C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8"/>
  </w:num>
  <w:num w:numId="2">
    <w:abstractNumId w:val="26"/>
  </w:num>
  <w:num w:numId="3">
    <w:abstractNumId w:val="14"/>
  </w:num>
  <w:num w:numId="4">
    <w:abstractNumId w:val="30"/>
  </w:num>
  <w:num w:numId="5">
    <w:abstractNumId w:val="19"/>
  </w:num>
  <w:num w:numId="6">
    <w:abstractNumId w:val="16"/>
  </w:num>
  <w:num w:numId="7">
    <w:abstractNumId w:val="32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28"/>
  </w:num>
  <w:num w:numId="11">
    <w:abstractNumId w:val="25"/>
  </w:num>
  <w:num w:numId="12">
    <w:abstractNumId w:val="22"/>
  </w:num>
  <w:num w:numId="13">
    <w:abstractNumId w:val="2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3"/>
  </w:num>
  <w:num w:numId="25">
    <w:abstractNumId w:val="17"/>
  </w:num>
  <w:num w:numId="26">
    <w:abstractNumId w:val="31"/>
  </w:num>
  <w:num w:numId="27">
    <w:abstractNumId w:val="20"/>
  </w:num>
  <w:num w:numId="28">
    <w:abstractNumId w:val="10"/>
  </w:num>
  <w:num w:numId="29">
    <w:abstractNumId w:val="11"/>
  </w:num>
  <w:num w:numId="30">
    <w:abstractNumId w:val="12"/>
  </w:num>
  <w:num w:numId="31">
    <w:abstractNumId w:val="21"/>
  </w:num>
  <w:num w:numId="32">
    <w:abstractNumId w:val="27"/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FF9"/>
    <w:rsid w:val="00001B9C"/>
    <w:rsid w:val="00005C9A"/>
    <w:rsid w:val="00011BA1"/>
    <w:rsid w:val="00013222"/>
    <w:rsid w:val="00016235"/>
    <w:rsid w:val="00031236"/>
    <w:rsid w:val="00031FF9"/>
    <w:rsid w:val="00033B99"/>
    <w:rsid w:val="0004616A"/>
    <w:rsid w:val="00046E27"/>
    <w:rsid w:val="0005180F"/>
    <w:rsid w:val="00054AA0"/>
    <w:rsid w:val="00056603"/>
    <w:rsid w:val="00060468"/>
    <w:rsid w:val="00062096"/>
    <w:rsid w:val="00063C8F"/>
    <w:rsid w:val="00064ACC"/>
    <w:rsid w:val="00066219"/>
    <w:rsid w:val="00077263"/>
    <w:rsid w:val="00077570"/>
    <w:rsid w:val="0009104F"/>
    <w:rsid w:val="00091EEE"/>
    <w:rsid w:val="000920C1"/>
    <w:rsid w:val="000966AD"/>
    <w:rsid w:val="000A0085"/>
    <w:rsid w:val="000A3594"/>
    <w:rsid w:val="000A7A69"/>
    <w:rsid w:val="000B37F9"/>
    <w:rsid w:val="000B4E6E"/>
    <w:rsid w:val="000C3A61"/>
    <w:rsid w:val="000D2E0C"/>
    <w:rsid w:val="000D481B"/>
    <w:rsid w:val="000D5866"/>
    <w:rsid w:val="000E084D"/>
    <w:rsid w:val="000F3207"/>
    <w:rsid w:val="000F7A70"/>
    <w:rsid w:val="00101576"/>
    <w:rsid w:val="00107E92"/>
    <w:rsid w:val="00107FEC"/>
    <w:rsid w:val="001145A2"/>
    <w:rsid w:val="00123C43"/>
    <w:rsid w:val="00124AC5"/>
    <w:rsid w:val="00126459"/>
    <w:rsid w:val="0012702F"/>
    <w:rsid w:val="00130262"/>
    <w:rsid w:val="00142D95"/>
    <w:rsid w:val="00142D9A"/>
    <w:rsid w:val="001436E2"/>
    <w:rsid w:val="00164717"/>
    <w:rsid w:val="00167642"/>
    <w:rsid w:val="00170843"/>
    <w:rsid w:val="00176EDB"/>
    <w:rsid w:val="00182A32"/>
    <w:rsid w:val="00183658"/>
    <w:rsid w:val="00190B1B"/>
    <w:rsid w:val="00191062"/>
    <w:rsid w:val="0019348A"/>
    <w:rsid w:val="00194815"/>
    <w:rsid w:val="001A0913"/>
    <w:rsid w:val="001A3371"/>
    <w:rsid w:val="001A5ECA"/>
    <w:rsid w:val="001B590D"/>
    <w:rsid w:val="001C0B61"/>
    <w:rsid w:val="001C1D7E"/>
    <w:rsid w:val="001C458B"/>
    <w:rsid w:val="001C4B1C"/>
    <w:rsid w:val="001C7015"/>
    <w:rsid w:val="001C7DDC"/>
    <w:rsid w:val="001D216D"/>
    <w:rsid w:val="001D2E7D"/>
    <w:rsid w:val="001D6250"/>
    <w:rsid w:val="001E0511"/>
    <w:rsid w:val="001E40E1"/>
    <w:rsid w:val="001F0C2C"/>
    <w:rsid w:val="001F54DD"/>
    <w:rsid w:val="001F5928"/>
    <w:rsid w:val="002064C8"/>
    <w:rsid w:val="002072B0"/>
    <w:rsid w:val="00210418"/>
    <w:rsid w:val="002132CF"/>
    <w:rsid w:val="002141BF"/>
    <w:rsid w:val="00215B3D"/>
    <w:rsid w:val="00222592"/>
    <w:rsid w:val="00222AF9"/>
    <w:rsid w:val="00227275"/>
    <w:rsid w:val="0022732E"/>
    <w:rsid w:val="00231A34"/>
    <w:rsid w:val="00232CAF"/>
    <w:rsid w:val="00235FFB"/>
    <w:rsid w:val="002403DE"/>
    <w:rsid w:val="0025178F"/>
    <w:rsid w:val="00256E9E"/>
    <w:rsid w:val="0026725E"/>
    <w:rsid w:val="00276E7E"/>
    <w:rsid w:val="00277DF0"/>
    <w:rsid w:val="00281799"/>
    <w:rsid w:val="0028357C"/>
    <w:rsid w:val="00284B8E"/>
    <w:rsid w:val="002861DC"/>
    <w:rsid w:val="00294EB5"/>
    <w:rsid w:val="002A192D"/>
    <w:rsid w:val="002A52E6"/>
    <w:rsid w:val="002A66B9"/>
    <w:rsid w:val="002A7371"/>
    <w:rsid w:val="002B3175"/>
    <w:rsid w:val="002B7C44"/>
    <w:rsid w:val="002C0FFB"/>
    <w:rsid w:val="002C5507"/>
    <w:rsid w:val="002C572D"/>
    <w:rsid w:val="002C74E3"/>
    <w:rsid w:val="002C792E"/>
    <w:rsid w:val="002D2AAF"/>
    <w:rsid w:val="002D2C9C"/>
    <w:rsid w:val="002D57B9"/>
    <w:rsid w:val="002D63E1"/>
    <w:rsid w:val="002D7834"/>
    <w:rsid w:val="002E5444"/>
    <w:rsid w:val="00302CB3"/>
    <w:rsid w:val="0030516A"/>
    <w:rsid w:val="00305349"/>
    <w:rsid w:val="0030706C"/>
    <w:rsid w:val="00307B05"/>
    <w:rsid w:val="00310119"/>
    <w:rsid w:val="00310C82"/>
    <w:rsid w:val="00312813"/>
    <w:rsid w:val="00312A01"/>
    <w:rsid w:val="00313617"/>
    <w:rsid w:val="00314C61"/>
    <w:rsid w:val="00316277"/>
    <w:rsid w:val="003230F1"/>
    <w:rsid w:val="0032326B"/>
    <w:rsid w:val="003302F3"/>
    <w:rsid w:val="00331F8C"/>
    <w:rsid w:val="00332738"/>
    <w:rsid w:val="003344C0"/>
    <w:rsid w:val="00334984"/>
    <w:rsid w:val="003362E7"/>
    <w:rsid w:val="00336B61"/>
    <w:rsid w:val="003471C2"/>
    <w:rsid w:val="00360BF4"/>
    <w:rsid w:val="00376B53"/>
    <w:rsid w:val="00383933"/>
    <w:rsid w:val="0038500E"/>
    <w:rsid w:val="00395BDF"/>
    <w:rsid w:val="003A5209"/>
    <w:rsid w:val="003B318D"/>
    <w:rsid w:val="003C03F2"/>
    <w:rsid w:val="003D0117"/>
    <w:rsid w:val="003D03DF"/>
    <w:rsid w:val="003D13C5"/>
    <w:rsid w:val="003D1DD4"/>
    <w:rsid w:val="003D2CB5"/>
    <w:rsid w:val="003D332C"/>
    <w:rsid w:val="003E458E"/>
    <w:rsid w:val="003F1A2A"/>
    <w:rsid w:val="0040431A"/>
    <w:rsid w:val="00412600"/>
    <w:rsid w:val="00413556"/>
    <w:rsid w:val="004265DD"/>
    <w:rsid w:val="00433AB3"/>
    <w:rsid w:val="0043526F"/>
    <w:rsid w:val="00436556"/>
    <w:rsid w:val="004431D5"/>
    <w:rsid w:val="00457475"/>
    <w:rsid w:val="00471280"/>
    <w:rsid w:val="004740D1"/>
    <w:rsid w:val="00474EE0"/>
    <w:rsid w:val="00476F29"/>
    <w:rsid w:val="004771D5"/>
    <w:rsid w:val="004912E9"/>
    <w:rsid w:val="004941F8"/>
    <w:rsid w:val="00495811"/>
    <w:rsid w:val="004960F4"/>
    <w:rsid w:val="004969F2"/>
    <w:rsid w:val="004A4AD3"/>
    <w:rsid w:val="004A515E"/>
    <w:rsid w:val="004A7B27"/>
    <w:rsid w:val="004B0A6C"/>
    <w:rsid w:val="004B12F7"/>
    <w:rsid w:val="004B19C1"/>
    <w:rsid w:val="004B34FA"/>
    <w:rsid w:val="004B424D"/>
    <w:rsid w:val="004B65D0"/>
    <w:rsid w:val="004C5B0B"/>
    <w:rsid w:val="004D2372"/>
    <w:rsid w:val="004D6AB6"/>
    <w:rsid w:val="004E3787"/>
    <w:rsid w:val="004E3A83"/>
    <w:rsid w:val="004F2D19"/>
    <w:rsid w:val="004F5FCE"/>
    <w:rsid w:val="004F714A"/>
    <w:rsid w:val="00503938"/>
    <w:rsid w:val="00504D59"/>
    <w:rsid w:val="00504F4D"/>
    <w:rsid w:val="005255BD"/>
    <w:rsid w:val="0052658C"/>
    <w:rsid w:val="005274AD"/>
    <w:rsid w:val="0052778F"/>
    <w:rsid w:val="00537B62"/>
    <w:rsid w:val="00543D58"/>
    <w:rsid w:val="00552EC9"/>
    <w:rsid w:val="005549DD"/>
    <w:rsid w:val="00556D83"/>
    <w:rsid w:val="005742B7"/>
    <w:rsid w:val="00574A68"/>
    <w:rsid w:val="00574AAD"/>
    <w:rsid w:val="005760DB"/>
    <w:rsid w:val="00581037"/>
    <w:rsid w:val="00583CB7"/>
    <w:rsid w:val="0058431C"/>
    <w:rsid w:val="00592B75"/>
    <w:rsid w:val="005A1E8D"/>
    <w:rsid w:val="005A71B0"/>
    <w:rsid w:val="005A79D1"/>
    <w:rsid w:val="005B00B6"/>
    <w:rsid w:val="005B0329"/>
    <w:rsid w:val="005B2291"/>
    <w:rsid w:val="005B359E"/>
    <w:rsid w:val="005B732E"/>
    <w:rsid w:val="005B78B4"/>
    <w:rsid w:val="005C1E42"/>
    <w:rsid w:val="005C38AB"/>
    <w:rsid w:val="005D7B73"/>
    <w:rsid w:val="005E358E"/>
    <w:rsid w:val="005E5A03"/>
    <w:rsid w:val="005F1580"/>
    <w:rsid w:val="006019CE"/>
    <w:rsid w:val="006035FB"/>
    <w:rsid w:val="00603B88"/>
    <w:rsid w:val="006047A8"/>
    <w:rsid w:val="0061173A"/>
    <w:rsid w:val="00617FE8"/>
    <w:rsid w:val="00632735"/>
    <w:rsid w:val="00633F53"/>
    <w:rsid w:val="00635759"/>
    <w:rsid w:val="006402D2"/>
    <w:rsid w:val="006525D1"/>
    <w:rsid w:val="00652EC7"/>
    <w:rsid w:val="006546B9"/>
    <w:rsid w:val="00654D42"/>
    <w:rsid w:val="006577C8"/>
    <w:rsid w:val="0066441C"/>
    <w:rsid w:val="00665C85"/>
    <w:rsid w:val="0067537E"/>
    <w:rsid w:val="006758B1"/>
    <w:rsid w:val="00677E80"/>
    <w:rsid w:val="00685958"/>
    <w:rsid w:val="00686D3F"/>
    <w:rsid w:val="006917D5"/>
    <w:rsid w:val="006932F5"/>
    <w:rsid w:val="006A1208"/>
    <w:rsid w:val="006A46C3"/>
    <w:rsid w:val="006A4CDF"/>
    <w:rsid w:val="006A69E1"/>
    <w:rsid w:val="006A710A"/>
    <w:rsid w:val="006A7880"/>
    <w:rsid w:val="006B07B1"/>
    <w:rsid w:val="006B21E7"/>
    <w:rsid w:val="006C094B"/>
    <w:rsid w:val="006C61C5"/>
    <w:rsid w:val="006D16CA"/>
    <w:rsid w:val="006D5EDC"/>
    <w:rsid w:val="006E0D45"/>
    <w:rsid w:val="006E11DE"/>
    <w:rsid w:val="006E3020"/>
    <w:rsid w:val="006E3E0A"/>
    <w:rsid w:val="006E45F0"/>
    <w:rsid w:val="006E549E"/>
    <w:rsid w:val="006F0FBA"/>
    <w:rsid w:val="006F305E"/>
    <w:rsid w:val="006F5E71"/>
    <w:rsid w:val="0070085C"/>
    <w:rsid w:val="00712F71"/>
    <w:rsid w:val="00714A2C"/>
    <w:rsid w:val="00717880"/>
    <w:rsid w:val="0072093C"/>
    <w:rsid w:val="00723C10"/>
    <w:rsid w:val="00741E03"/>
    <w:rsid w:val="00744320"/>
    <w:rsid w:val="007529B4"/>
    <w:rsid w:val="00753B96"/>
    <w:rsid w:val="007713F6"/>
    <w:rsid w:val="007716A2"/>
    <w:rsid w:val="007736D3"/>
    <w:rsid w:val="007764BA"/>
    <w:rsid w:val="007861D5"/>
    <w:rsid w:val="0078721B"/>
    <w:rsid w:val="00791803"/>
    <w:rsid w:val="007A1289"/>
    <w:rsid w:val="007B75D1"/>
    <w:rsid w:val="007C2B31"/>
    <w:rsid w:val="007C537F"/>
    <w:rsid w:val="007C62FF"/>
    <w:rsid w:val="007D338C"/>
    <w:rsid w:val="007D62E3"/>
    <w:rsid w:val="007D6861"/>
    <w:rsid w:val="007E498F"/>
    <w:rsid w:val="007E5900"/>
    <w:rsid w:val="007E6D14"/>
    <w:rsid w:val="007E7217"/>
    <w:rsid w:val="007F05CC"/>
    <w:rsid w:val="007F1BAD"/>
    <w:rsid w:val="007F1DB6"/>
    <w:rsid w:val="0080141F"/>
    <w:rsid w:val="00802E6F"/>
    <w:rsid w:val="00803D00"/>
    <w:rsid w:val="00804472"/>
    <w:rsid w:val="00812939"/>
    <w:rsid w:val="0081472C"/>
    <w:rsid w:val="00815A48"/>
    <w:rsid w:val="008169DB"/>
    <w:rsid w:val="00822912"/>
    <w:rsid w:val="00827FB9"/>
    <w:rsid w:val="00832B0F"/>
    <w:rsid w:val="00832EDC"/>
    <w:rsid w:val="00834B6A"/>
    <w:rsid w:val="00835E47"/>
    <w:rsid w:val="00846192"/>
    <w:rsid w:val="00847B84"/>
    <w:rsid w:val="0085359F"/>
    <w:rsid w:val="008544E2"/>
    <w:rsid w:val="00861C7D"/>
    <w:rsid w:val="00863847"/>
    <w:rsid w:val="00866B25"/>
    <w:rsid w:val="00872257"/>
    <w:rsid w:val="00872AE5"/>
    <w:rsid w:val="00874DC8"/>
    <w:rsid w:val="008760C7"/>
    <w:rsid w:val="0087691D"/>
    <w:rsid w:val="00877EF7"/>
    <w:rsid w:val="008824E6"/>
    <w:rsid w:val="008B049E"/>
    <w:rsid w:val="008B40B2"/>
    <w:rsid w:val="008C637C"/>
    <w:rsid w:val="008C71E5"/>
    <w:rsid w:val="008D29DF"/>
    <w:rsid w:val="008D2DA5"/>
    <w:rsid w:val="008D5411"/>
    <w:rsid w:val="008D605B"/>
    <w:rsid w:val="008E44A4"/>
    <w:rsid w:val="008E6A4B"/>
    <w:rsid w:val="008F5736"/>
    <w:rsid w:val="008F5B99"/>
    <w:rsid w:val="00907852"/>
    <w:rsid w:val="00912BBE"/>
    <w:rsid w:val="009157F9"/>
    <w:rsid w:val="00915CCF"/>
    <w:rsid w:val="009200E7"/>
    <w:rsid w:val="00925B49"/>
    <w:rsid w:val="009272C5"/>
    <w:rsid w:val="00930F7E"/>
    <w:rsid w:val="009329C0"/>
    <w:rsid w:val="009333F8"/>
    <w:rsid w:val="00933555"/>
    <w:rsid w:val="0093662D"/>
    <w:rsid w:val="0093729F"/>
    <w:rsid w:val="00944FD2"/>
    <w:rsid w:val="009546C0"/>
    <w:rsid w:val="00962FA6"/>
    <w:rsid w:val="0096406E"/>
    <w:rsid w:val="009719EF"/>
    <w:rsid w:val="009819AF"/>
    <w:rsid w:val="009848CE"/>
    <w:rsid w:val="00987B7F"/>
    <w:rsid w:val="00990982"/>
    <w:rsid w:val="00991925"/>
    <w:rsid w:val="009A4F2F"/>
    <w:rsid w:val="009A7BF4"/>
    <w:rsid w:val="009B0CB2"/>
    <w:rsid w:val="009B5F33"/>
    <w:rsid w:val="009D1281"/>
    <w:rsid w:val="009D1D79"/>
    <w:rsid w:val="009D628E"/>
    <w:rsid w:val="00A00FC7"/>
    <w:rsid w:val="00A03970"/>
    <w:rsid w:val="00A06234"/>
    <w:rsid w:val="00A104E8"/>
    <w:rsid w:val="00A132B0"/>
    <w:rsid w:val="00A202DA"/>
    <w:rsid w:val="00A224B4"/>
    <w:rsid w:val="00A25FF6"/>
    <w:rsid w:val="00A27938"/>
    <w:rsid w:val="00A53E7C"/>
    <w:rsid w:val="00A615EE"/>
    <w:rsid w:val="00A61AB8"/>
    <w:rsid w:val="00A663FE"/>
    <w:rsid w:val="00A73FEE"/>
    <w:rsid w:val="00A752A4"/>
    <w:rsid w:val="00A86B3D"/>
    <w:rsid w:val="00A90553"/>
    <w:rsid w:val="00A92BFE"/>
    <w:rsid w:val="00A93EC6"/>
    <w:rsid w:val="00AA5274"/>
    <w:rsid w:val="00AB03BB"/>
    <w:rsid w:val="00AB09C8"/>
    <w:rsid w:val="00AC2791"/>
    <w:rsid w:val="00AC38F2"/>
    <w:rsid w:val="00AC70CC"/>
    <w:rsid w:val="00AD5029"/>
    <w:rsid w:val="00AE01DC"/>
    <w:rsid w:val="00AF28B4"/>
    <w:rsid w:val="00AF3B24"/>
    <w:rsid w:val="00AF7400"/>
    <w:rsid w:val="00B0133F"/>
    <w:rsid w:val="00B0405C"/>
    <w:rsid w:val="00B07C0C"/>
    <w:rsid w:val="00B21396"/>
    <w:rsid w:val="00B27006"/>
    <w:rsid w:val="00B271FF"/>
    <w:rsid w:val="00B351F6"/>
    <w:rsid w:val="00B50426"/>
    <w:rsid w:val="00B61C60"/>
    <w:rsid w:val="00B61D05"/>
    <w:rsid w:val="00B63577"/>
    <w:rsid w:val="00B63580"/>
    <w:rsid w:val="00B65186"/>
    <w:rsid w:val="00B6680C"/>
    <w:rsid w:val="00B66D8F"/>
    <w:rsid w:val="00B72C5B"/>
    <w:rsid w:val="00B91205"/>
    <w:rsid w:val="00B91B0D"/>
    <w:rsid w:val="00B94D68"/>
    <w:rsid w:val="00BA431B"/>
    <w:rsid w:val="00BB479D"/>
    <w:rsid w:val="00BB5441"/>
    <w:rsid w:val="00BB5EB9"/>
    <w:rsid w:val="00BD0D4B"/>
    <w:rsid w:val="00BD42AA"/>
    <w:rsid w:val="00BF50B0"/>
    <w:rsid w:val="00BF626B"/>
    <w:rsid w:val="00C013C9"/>
    <w:rsid w:val="00C030BE"/>
    <w:rsid w:val="00C03DC9"/>
    <w:rsid w:val="00C0485C"/>
    <w:rsid w:val="00C067FC"/>
    <w:rsid w:val="00C07520"/>
    <w:rsid w:val="00C10521"/>
    <w:rsid w:val="00C10653"/>
    <w:rsid w:val="00C11508"/>
    <w:rsid w:val="00C12DD1"/>
    <w:rsid w:val="00C13C7F"/>
    <w:rsid w:val="00C14BA2"/>
    <w:rsid w:val="00C174C5"/>
    <w:rsid w:val="00C203AE"/>
    <w:rsid w:val="00C2589E"/>
    <w:rsid w:val="00C2787B"/>
    <w:rsid w:val="00C32913"/>
    <w:rsid w:val="00C32D5A"/>
    <w:rsid w:val="00C369E2"/>
    <w:rsid w:val="00C4179A"/>
    <w:rsid w:val="00C43821"/>
    <w:rsid w:val="00C46F7A"/>
    <w:rsid w:val="00C50E36"/>
    <w:rsid w:val="00C51142"/>
    <w:rsid w:val="00C51591"/>
    <w:rsid w:val="00C531EA"/>
    <w:rsid w:val="00C53230"/>
    <w:rsid w:val="00C55538"/>
    <w:rsid w:val="00C62396"/>
    <w:rsid w:val="00C640D4"/>
    <w:rsid w:val="00C64676"/>
    <w:rsid w:val="00C671D4"/>
    <w:rsid w:val="00C71429"/>
    <w:rsid w:val="00C72AC7"/>
    <w:rsid w:val="00C7738B"/>
    <w:rsid w:val="00C80E71"/>
    <w:rsid w:val="00C8697B"/>
    <w:rsid w:val="00C905CD"/>
    <w:rsid w:val="00C9642E"/>
    <w:rsid w:val="00CA02E2"/>
    <w:rsid w:val="00CB1388"/>
    <w:rsid w:val="00CB3079"/>
    <w:rsid w:val="00CC3342"/>
    <w:rsid w:val="00CC37E0"/>
    <w:rsid w:val="00CC3F72"/>
    <w:rsid w:val="00CC43B0"/>
    <w:rsid w:val="00CC5269"/>
    <w:rsid w:val="00CD1A92"/>
    <w:rsid w:val="00CD57F0"/>
    <w:rsid w:val="00CE0E74"/>
    <w:rsid w:val="00CE2C84"/>
    <w:rsid w:val="00CE5458"/>
    <w:rsid w:val="00CE6B8C"/>
    <w:rsid w:val="00CF14FA"/>
    <w:rsid w:val="00CF339C"/>
    <w:rsid w:val="00CF44FB"/>
    <w:rsid w:val="00CF703E"/>
    <w:rsid w:val="00D00052"/>
    <w:rsid w:val="00D019EB"/>
    <w:rsid w:val="00D028CE"/>
    <w:rsid w:val="00D06EB5"/>
    <w:rsid w:val="00D21575"/>
    <w:rsid w:val="00D22503"/>
    <w:rsid w:val="00D225D9"/>
    <w:rsid w:val="00D30320"/>
    <w:rsid w:val="00D3396E"/>
    <w:rsid w:val="00D40263"/>
    <w:rsid w:val="00D41606"/>
    <w:rsid w:val="00D417BD"/>
    <w:rsid w:val="00D536D9"/>
    <w:rsid w:val="00D6396C"/>
    <w:rsid w:val="00D642DD"/>
    <w:rsid w:val="00D6576B"/>
    <w:rsid w:val="00D65E43"/>
    <w:rsid w:val="00D6747B"/>
    <w:rsid w:val="00D73A5E"/>
    <w:rsid w:val="00D82DA7"/>
    <w:rsid w:val="00D84291"/>
    <w:rsid w:val="00D84C69"/>
    <w:rsid w:val="00D867E5"/>
    <w:rsid w:val="00D91F63"/>
    <w:rsid w:val="00D92024"/>
    <w:rsid w:val="00DA0662"/>
    <w:rsid w:val="00DA272A"/>
    <w:rsid w:val="00DB09C3"/>
    <w:rsid w:val="00DB0EE0"/>
    <w:rsid w:val="00DB6718"/>
    <w:rsid w:val="00DC2948"/>
    <w:rsid w:val="00DC38F3"/>
    <w:rsid w:val="00DD093F"/>
    <w:rsid w:val="00DE0BBE"/>
    <w:rsid w:val="00DE3F83"/>
    <w:rsid w:val="00DF0479"/>
    <w:rsid w:val="00DF1360"/>
    <w:rsid w:val="00DF21FE"/>
    <w:rsid w:val="00DF236D"/>
    <w:rsid w:val="00DF465B"/>
    <w:rsid w:val="00E02866"/>
    <w:rsid w:val="00E03FEF"/>
    <w:rsid w:val="00E05D4F"/>
    <w:rsid w:val="00E11DEF"/>
    <w:rsid w:val="00E24A65"/>
    <w:rsid w:val="00E25540"/>
    <w:rsid w:val="00E25B92"/>
    <w:rsid w:val="00E35041"/>
    <w:rsid w:val="00E35F60"/>
    <w:rsid w:val="00E41B69"/>
    <w:rsid w:val="00E44019"/>
    <w:rsid w:val="00E469C7"/>
    <w:rsid w:val="00E52E61"/>
    <w:rsid w:val="00E552B4"/>
    <w:rsid w:val="00E572C2"/>
    <w:rsid w:val="00E578DD"/>
    <w:rsid w:val="00E63036"/>
    <w:rsid w:val="00E740F8"/>
    <w:rsid w:val="00E75144"/>
    <w:rsid w:val="00E86EA3"/>
    <w:rsid w:val="00E87EAD"/>
    <w:rsid w:val="00E9581C"/>
    <w:rsid w:val="00E964BF"/>
    <w:rsid w:val="00E9763A"/>
    <w:rsid w:val="00EA06AC"/>
    <w:rsid w:val="00EA3C32"/>
    <w:rsid w:val="00EA4B1B"/>
    <w:rsid w:val="00EB30FF"/>
    <w:rsid w:val="00EB46DE"/>
    <w:rsid w:val="00EB7574"/>
    <w:rsid w:val="00EC0608"/>
    <w:rsid w:val="00ED0AD0"/>
    <w:rsid w:val="00ED4A4A"/>
    <w:rsid w:val="00ED7B83"/>
    <w:rsid w:val="00EE21E3"/>
    <w:rsid w:val="00EE2808"/>
    <w:rsid w:val="00EE3732"/>
    <w:rsid w:val="00EE4BD5"/>
    <w:rsid w:val="00EF2278"/>
    <w:rsid w:val="00EF23BD"/>
    <w:rsid w:val="00EF6635"/>
    <w:rsid w:val="00F0012D"/>
    <w:rsid w:val="00F07082"/>
    <w:rsid w:val="00F07C20"/>
    <w:rsid w:val="00F11F91"/>
    <w:rsid w:val="00F1453A"/>
    <w:rsid w:val="00F2220B"/>
    <w:rsid w:val="00F233D0"/>
    <w:rsid w:val="00F253B7"/>
    <w:rsid w:val="00F32355"/>
    <w:rsid w:val="00F347BC"/>
    <w:rsid w:val="00F3494F"/>
    <w:rsid w:val="00F369F1"/>
    <w:rsid w:val="00F4514B"/>
    <w:rsid w:val="00F45AD5"/>
    <w:rsid w:val="00F62116"/>
    <w:rsid w:val="00F65AAD"/>
    <w:rsid w:val="00F6717E"/>
    <w:rsid w:val="00F76649"/>
    <w:rsid w:val="00F80053"/>
    <w:rsid w:val="00F802AA"/>
    <w:rsid w:val="00F80B59"/>
    <w:rsid w:val="00F81112"/>
    <w:rsid w:val="00F8118E"/>
    <w:rsid w:val="00F81897"/>
    <w:rsid w:val="00F85837"/>
    <w:rsid w:val="00F91539"/>
    <w:rsid w:val="00F971FC"/>
    <w:rsid w:val="00F97DFF"/>
    <w:rsid w:val="00FA3DB1"/>
    <w:rsid w:val="00FB40E1"/>
    <w:rsid w:val="00FB7962"/>
    <w:rsid w:val="00FC7C20"/>
    <w:rsid w:val="00FD1C77"/>
    <w:rsid w:val="00FD5DAC"/>
    <w:rsid w:val="00FD66F5"/>
    <w:rsid w:val="00FD6BFC"/>
    <w:rsid w:val="00FD6E77"/>
    <w:rsid w:val="00FE182F"/>
    <w:rsid w:val="00FE481D"/>
    <w:rsid w:val="00FF4694"/>
    <w:rsid w:val="00FF51D7"/>
    <w:rsid w:val="00FF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FB9F6B"/>
  <w15:docId w15:val="{F4283E14-38D0-456B-943C-3CF034E8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93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DC38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1F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700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27006"/>
    <w:rPr>
      <w:rFonts w:ascii="Tahoma" w:hAnsi="Tahoma" w:cs="Tahoma"/>
      <w:sz w:val="16"/>
      <w:szCs w:val="16"/>
      <w:lang w:eastAsia="en-US"/>
    </w:rPr>
  </w:style>
  <w:style w:type="character" w:customStyle="1" w:styleId="longtext1">
    <w:name w:val="long_text1"/>
    <w:uiPriority w:val="99"/>
    <w:rsid w:val="00F11F91"/>
    <w:rPr>
      <w:sz w:val="20"/>
      <w:szCs w:val="20"/>
    </w:rPr>
  </w:style>
  <w:style w:type="character" w:styleId="Hipercze">
    <w:name w:val="Hyperlink"/>
    <w:uiPriority w:val="99"/>
    <w:unhideWhenUsed/>
    <w:rsid w:val="00F11F91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1F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A4B1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EA4B1B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EA4B1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A4B1B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C38F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4A4A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A4AD3"/>
    <w:pPr>
      <w:widowControl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077570"/>
    <w:pPr>
      <w:ind w:left="720"/>
      <w:contextualSpacing/>
    </w:pPr>
    <w:rPr>
      <w:lang w:val="x-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F5E71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6F5E71"/>
    <w:rPr>
      <w:rFonts w:ascii="Times New Roman" w:eastAsia="Times New Roman" w:hAnsi="Times New Roman"/>
      <w:sz w:val="24"/>
      <w:szCs w:val="24"/>
    </w:rPr>
  </w:style>
  <w:style w:type="paragraph" w:customStyle="1" w:styleId="Akapitzlist1">
    <w:name w:val="Akapit z listą1"/>
    <w:basedOn w:val="Normalny"/>
    <w:rsid w:val="001E40E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6C094B"/>
    <w:pPr>
      <w:widowControl w:val="0"/>
      <w:autoSpaceDE w:val="0"/>
      <w:autoSpaceDN w:val="0"/>
      <w:spacing w:before="45" w:after="0" w:line="240" w:lineRule="auto"/>
      <w:ind w:left="382"/>
      <w:jc w:val="center"/>
      <w:outlineLvl w:val="1"/>
    </w:pPr>
    <w:rPr>
      <w:rFonts w:ascii="Times New Roman" w:eastAsia="Times New Roman" w:hAnsi="Times New Roman"/>
      <w:sz w:val="28"/>
      <w:szCs w:val="28"/>
      <w:lang w:eastAsia="pl-PL" w:bidi="pl-PL"/>
    </w:rPr>
  </w:style>
  <w:style w:type="character" w:customStyle="1" w:styleId="contact-misc">
    <w:name w:val="contact-misc"/>
    <w:basedOn w:val="Domylnaczcionkaakapitu"/>
    <w:rsid w:val="006C094B"/>
  </w:style>
  <w:style w:type="paragraph" w:customStyle="1" w:styleId="p37">
    <w:name w:val="p37"/>
    <w:basedOn w:val="Normalny"/>
    <w:rsid w:val="006546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rsid w:val="006546B9"/>
    <w:rPr>
      <w:sz w:val="22"/>
      <w:szCs w:val="22"/>
      <w:lang w:eastAsia="en-US"/>
    </w:rPr>
  </w:style>
  <w:style w:type="character" w:customStyle="1" w:styleId="aspnetdisabled">
    <w:name w:val="aspnetdisabled"/>
    <w:basedOn w:val="Domylnaczcionkaakapitu"/>
    <w:rsid w:val="006546B9"/>
  </w:style>
  <w:style w:type="character" w:customStyle="1" w:styleId="lrzxr">
    <w:name w:val="lrzxr"/>
    <w:basedOn w:val="Domylnaczcionkaakapitu"/>
    <w:rsid w:val="00654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lub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mlub.pl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JoannaKapron</cp:lastModifiedBy>
  <cp:revision>3</cp:revision>
  <cp:lastPrinted>2021-06-09T12:42:00Z</cp:lastPrinted>
  <dcterms:created xsi:type="dcterms:W3CDTF">2021-06-14T07:58:00Z</dcterms:created>
  <dcterms:modified xsi:type="dcterms:W3CDTF">2021-06-28T08:24:00Z</dcterms:modified>
</cp:coreProperties>
</file>