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5971" w14:textId="77777777" w:rsidR="002955EA" w:rsidRPr="002955EA" w:rsidRDefault="002955EA" w:rsidP="002955EA">
      <w:pPr>
        <w:suppressAutoHyphens/>
        <w:autoSpaceDN w:val="0"/>
        <w:spacing w:after="0" w:line="240" w:lineRule="auto"/>
        <w:jc w:val="center"/>
        <w:textAlignment w:val="baseline"/>
        <w:rPr>
          <w:rFonts w:ascii="Calibri" w:eastAsia="Calibri" w:hAnsi="Calibri" w:cs="Tahoma"/>
          <w:kern w:val="3"/>
        </w:rPr>
      </w:pPr>
      <w:r>
        <w:rPr>
          <w:rFonts w:ascii="Calibri" w:hAnsi="Calibri"/>
          <w:b/>
          <w:color w:val="44546A"/>
          <w:sz w:val="32"/>
        </w:rPr>
        <w:t>INFORMATION CLAUSE</w:t>
      </w:r>
    </w:p>
    <w:p w14:paraId="46930E74" w14:textId="77777777" w:rsidR="002955EA" w:rsidRPr="002955EA" w:rsidRDefault="002955EA" w:rsidP="002955EA">
      <w:pPr>
        <w:suppressAutoHyphens/>
        <w:autoSpaceDN w:val="0"/>
        <w:spacing w:after="0" w:line="240" w:lineRule="auto"/>
        <w:textAlignment w:val="baseline"/>
        <w:rPr>
          <w:rFonts w:ascii="Calibri" w:eastAsia="Calibri" w:hAnsi="Calibri" w:cs="FSMe-Bold"/>
          <w:b/>
          <w:bCs/>
          <w:color w:val="EE1A3A"/>
          <w:kern w:val="3"/>
          <w:sz w:val="18"/>
          <w:szCs w:val="18"/>
        </w:rPr>
      </w:pPr>
    </w:p>
    <w:p w14:paraId="129E6025" w14:textId="77777777" w:rsidR="002955EA" w:rsidRPr="002955EA" w:rsidRDefault="002955EA" w:rsidP="002955EA">
      <w:pPr>
        <w:suppressAutoHyphens/>
        <w:autoSpaceDN w:val="0"/>
        <w:spacing w:after="0" w:line="240" w:lineRule="auto"/>
        <w:textAlignment w:val="baseline"/>
        <w:rPr>
          <w:rFonts w:ascii="Calibri" w:eastAsia="Calibri" w:hAnsi="Calibri" w:cs="Tahoma"/>
          <w:kern w:val="3"/>
        </w:rPr>
      </w:pPr>
      <w:r>
        <w:rPr>
          <w:rFonts w:ascii="Calibri" w:hAnsi="Calibri"/>
          <w:b/>
          <w:color w:val="44546A"/>
        </w:rPr>
        <w:t>Personal Data Controller</w:t>
      </w:r>
    </w:p>
    <w:p w14:paraId="60DB2369" w14:textId="77777777" w:rsidR="002955EA" w:rsidRPr="002955EA" w:rsidRDefault="002955EA" w:rsidP="002955EA">
      <w:pPr>
        <w:suppressAutoHyphens/>
        <w:autoSpaceDN w:val="0"/>
        <w:spacing w:after="0" w:line="240" w:lineRule="auto"/>
        <w:ind w:left="3119"/>
        <w:textAlignment w:val="baseline"/>
        <w:rPr>
          <w:rFonts w:ascii="Calibri" w:eastAsia="Calibri" w:hAnsi="Calibri" w:cs="Calibri"/>
          <w:b/>
          <w:kern w:val="3"/>
        </w:rPr>
      </w:pPr>
    </w:p>
    <w:p w14:paraId="51EA6748" w14:textId="77777777" w:rsidR="002955EA" w:rsidRPr="002955EA" w:rsidRDefault="002955EA" w:rsidP="002955EA">
      <w:pPr>
        <w:tabs>
          <w:tab w:val="left" w:pos="3119"/>
        </w:tabs>
        <w:suppressAutoHyphens/>
        <w:autoSpaceDN w:val="0"/>
        <w:spacing w:after="0" w:line="240" w:lineRule="auto"/>
        <w:ind w:left="3119"/>
        <w:textAlignment w:val="baseline"/>
        <w:rPr>
          <w:rFonts w:ascii="Calibri" w:eastAsia="Calibri" w:hAnsi="Calibri" w:cs="Tahoma"/>
          <w:kern w:val="3"/>
        </w:rPr>
      </w:pPr>
      <w:r>
        <w:rPr>
          <w:rFonts w:ascii="Baskerville Old Face" w:hAnsi="Baskerville Old Face"/>
          <w:b/>
          <w:noProof/>
          <w:color w:val="44546A"/>
          <w:sz w:val="24"/>
        </w:rPr>
        <w:drawing>
          <wp:anchor distT="0" distB="0" distL="114300" distR="114300" simplePos="0" relativeHeight="251659264" behindDoc="1" locked="0" layoutInCell="1" allowOverlap="1" wp14:anchorId="11B213C1" wp14:editId="77AC8E3B">
            <wp:simplePos x="0" y="0"/>
            <wp:positionH relativeFrom="margin">
              <wp:posOffset>0</wp:posOffset>
            </wp:positionH>
            <wp:positionV relativeFrom="paragraph">
              <wp:posOffset>-630</wp:posOffset>
            </wp:positionV>
            <wp:extent cx="1300249" cy="1282153"/>
            <wp:effectExtent l="0" t="0" r="0" b="0"/>
            <wp:wrapNone/>
            <wp:docPr id="1" name="Obraz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300249" cy="1282153"/>
                    </a:xfrm>
                    <a:prstGeom prst="rect">
                      <a:avLst/>
                    </a:prstGeom>
                    <a:noFill/>
                    <a:ln>
                      <a:noFill/>
                      <a:prstDash/>
                    </a:ln>
                  </pic:spPr>
                </pic:pic>
              </a:graphicData>
            </a:graphic>
          </wp:anchor>
        </w:drawing>
      </w:r>
      <w:r>
        <w:rPr>
          <w:rFonts w:ascii="Calibri" w:hAnsi="Calibri"/>
          <w:b/>
          <w:color w:val="44546A"/>
        </w:rPr>
        <w:t>Data Controller’s Name</w:t>
      </w:r>
      <w:r>
        <w:rPr>
          <w:rFonts w:ascii="Calibri" w:hAnsi="Calibri"/>
        </w:rPr>
        <w:t>: Medical University of Lublin</w:t>
      </w:r>
    </w:p>
    <w:p w14:paraId="288923D4" w14:textId="77777777" w:rsidR="002955EA" w:rsidRPr="002955EA" w:rsidRDefault="002955EA" w:rsidP="002955EA">
      <w:pPr>
        <w:autoSpaceDN w:val="0"/>
        <w:spacing w:after="0" w:line="240" w:lineRule="auto"/>
        <w:ind w:left="3119"/>
        <w:rPr>
          <w:rFonts w:ascii="Times New Roman" w:eastAsia="Times New Roman" w:hAnsi="Times New Roman" w:cs="Times New Roman"/>
          <w:sz w:val="24"/>
          <w:szCs w:val="24"/>
        </w:rPr>
      </w:pPr>
      <w:r>
        <w:rPr>
          <w:rFonts w:ascii="Calibri" w:hAnsi="Calibri"/>
          <w:b/>
          <w:color w:val="44546A"/>
        </w:rPr>
        <w:t xml:space="preserve">Address of the Data Controller’s registered office: </w:t>
      </w:r>
      <w:r>
        <w:rPr>
          <w:rFonts w:ascii="Calibri" w:hAnsi="Calibri"/>
        </w:rPr>
        <w:t>Al. Racławickie 1, 20-059 Lublin, Poland</w:t>
      </w:r>
      <w:r>
        <w:rPr>
          <w:rFonts w:ascii="Calibri" w:hAnsi="Calibri"/>
          <w:b/>
        </w:rPr>
        <w:t xml:space="preserve"> </w:t>
      </w:r>
      <w:r>
        <w:rPr>
          <w:rFonts w:ascii="Calibri" w:hAnsi="Calibri"/>
        </w:rPr>
        <w:br/>
        <w:t>phone +48 81448 5000 NIP [</w:t>
      </w:r>
      <w:r>
        <w:rPr>
          <w:rFonts w:ascii="Calibri" w:hAnsi="Calibri"/>
          <w:i/>
          <w:iCs/>
        </w:rPr>
        <w:t>Tax Identification Number</w:t>
      </w:r>
      <w:r>
        <w:rPr>
          <w:rFonts w:ascii="Calibri" w:hAnsi="Calibri"/>
        </w:rPr>
        <w:t>]: 712-01-06-911, REGON [</w:t>
      </w:r>
      <w:r>
        <w:rPr>
          <w:rFonts w:ascii="Calibri" w:hAnsi="Calibri"/>
          <w:i/>
          <w:iCs/>
        </w:rPr>
        <w:t>National Official Business Register</w:t>
      </w:r>
      <w:r>
        <w:rPr>
          <w:rFonts w:ascii="Calibri" w:hAnsi="Calibri"/>
        </w:rPr>
        <w:t>]: 000288716</w:t>
      </w:r>
    </w:p>
    <w:p w14:paraId="30303A5B" w14:textId="77777777" w:rsidR="002955EA" w:rsidRPr="002955EA" w:rsidRDefault="002955EA" w:rsidP="002955EA">
      <w:pPr>
        <w:autoSpaceDN w:val="0"/>
        <w:spacing w:after="0" w:line="240" w:lineRule="auto"/>
        <w:ind w:left="3119"/>
        <w:rPr>
          <w:rFonts w:ascii="Times New Roman" w:eastAsia="Times New Roman" w:hAnsi="Times New Roman" w:cs="Times New Roman"/>
          <w:sz w:val="24"/>
          <w:szCs w:val="24"/>
        </w:rPr>
      </w:pPr>
      <w:r>
        <w:rPr>
          <w:rFonts w:ascii="Calibri" w:hAnsi="Calibri"/>
        </w:rPr>
        <w:t xml:space="preserve">www: </w:t>
      </w:r>
      <w:r>
        <w:rPr>
          <w:rFonts w:ascii="Calibri" w:hAnsi="Calibri"/>
          <w:color w:val="4472C4"/>
          <w:u w:val="single"/>
        </w:rPr>
        <w:t>http://www.umlub.pl/</w:t>
      </w:r>
    </w:p>
    <w:p w14:paraId="453B93B1" w14:textId="77777777" w:rsidR="002955EA" w:rsidRPr="002955EA" w:rsidRDefault="002955EA" w:rsidP="002955EA">
      <w:pPr>
        <w:suppressAutoHyphens/>
        <w:autoSpaceDN w:val="0"/>
        <w:spacing w:after="0" w:line="240" w:lineRule="auto"/>
        <w:ind w:left="2268"/>
        <w:jc w:val="both"/>
        <w:textAlignment w:val="baseline"/>
        <w:rPr>
          <w:rFonts w:ascii="Calibri" w:eastAsia="Calibri" w:hAnsi="Calibri" w:cs="Tahoma"/>
          <w:kern w:val="3"/>
        </w:rPr>
      </w:pPr>
    </w:p>
    <w:p w14:paraId="199DD6F4" w14:textId="77777777" w:rsidR="002955EA" w:rsidRPr="002955EA" w:rsidRDefault="002955EA" w:rsidP="002955EA">
      <w:pPr>
        <w:suppressAutoHyphens/>
        <w:autoSpaceDN w:val="0"/>
        <w:spacing w:after="0" w:line="240" w:lineRule="auto"/>
        <w:textAlignment w:val="baseline"/>
        <w:rPr>
          <w:rFonts w:ascii="Calibri" w:eastAsia="Calibri" w:hAnsi="Calibri" w:cs="FSMe-Bold"/>
          <w:b/>
          <w:bCs/>
          <w:color w:val="595959"/>
          <w:kern w:val="3"/>
          <w:szCs w:val="18"/>
        </w:rPr>
      </w:pPr>
    </w:p>
    <w:p w14:paraId="574C0676" w14:textId="77777777" w:rsidR="002955EA" w:rsidRPr="002955EA" w:rsidRDefault="002955EA" w:rsidP="002955EA">
      <w:pPr>
        <w:suppressAutoHyphens/>
        <w:autoSpaceDN w:val="0"/>
        <w:spacing w:after="0" w:line="240" w:lineRule="auto"/>
        <w:jc w:val="both"/>
        <w:textAlignment w:val="baseline"/>
        <w:rPr>
          <w:rFonts w:ascii="Calibri" w:eastAsia="Calibri" w:hAnsi="Calibri" w:cs="Tahoma"/>
          <w:b/>
          <w:bCs/>
          <w:color w:val="FF3333"/>
          <w:kern w:val="3"/>
          <w:szCs w:val="18"/>
        </w:rPr>
      </w:pPr>
    </w:p>
    <w:p w14:paraId="1AA0C312" w14:textId="77777777" w:rsidR="002955EA" w:rsidRPr="002955EA" w:rsidRDefault="002955EA" w:rsidP="002955EA">
      <w:pPr>
        <w:suppressAutoHyphens/>
        <w:autoSpaceDN w:val="0"/>
        <w:spacing w:after="0" w:line="240" w:lineRule="auto"/>
        <w:jc w:val="both"/>
        <w:textAlignment w:val="baseline"/>
        <w:rPr>
          <w:rFonts w:ascii="Calibri" w:eastAsia="Calibri" w:hAnsi="Calibri" w:cs="Tahoma"/>
          <w:b/>
          <w:bCs/>
          <w:color w:val="44546A"/>
          <w:kern w:val="3"/>
          <w:szCs w:val="18"/>
        </w:rPr>
      </w:pPr>
    </w:p>
    <w:p w14:paraId="24685A17" w14:textId="77777777" w:rsidR="002955EA" w:rsidRPr="002955EA" w:rsidRDefault="002955EA" w:rsidP="002955EA">
      <w:pPr>
        <w:suppressAutoHyphens/>
        <w:autoSpaceDN w:val="0"/>
        <w:spacing w:after="0" w:line="240" w:lineRule="auto"/>
        <w:jc w:val="both"/>
        <w:textAlignment w:val="baseline"/>
        <w:rPr>
          <w:rFonts w:ascii="Calibri" w:eastAsia="Calibri" w:hAnsi="Calibri" w:cs="Tahoma"/>
          <w:kern w:val="3"/>
        </w:rPr>
      </w:pPr>
      <w:r>
        <w:rPr>
          <w:rFonts w:ascii="Calibri" w:hAnsi="Calibri"/>
          <w:b/>
          <w:color w:val="44546A"/>
        </w:rPr>
        <w:t xml:space="preserve">Contact person for issues related to personal data processing:  </w:t>
      </w:r>
    </w:p>
    <w:p w14:paraId="5254E1F2" w14:textId="77777777" w:rsidR="002955EA" w:rsidRPr="002955EA" w:rsidRDefault="002955EA" w:rsidP="002955EA">
      <w:pPr>
        <w:suppressAutoHyphens/>
        <w:autoSpaceDN w:val="0"/>
        <w:spacing w:after="0" w:line="240" w:lineRule="auto"/>
        <w:jc w:val="right"/>
        <w:textAlignment w:val="baseline"/>
        <w:rPr>
          <w:rFonts w:ascii="Calibri" w:eastAsia="Calibri" w:hAnsi="Calibri" w:cs="Tahoma"/>
          <w:kern w:val="3"/>
          <w:szCs w:val="20"/>
        </w:rPr>
      </w:pPr>
      <w:r>
        <w:rPr>
          <w:rFonts w:ascii="Calibri" w:hAnsi="Calibri"/>
        </w:rPr>
        <w:t xml:space="preserve">Data Protection Officer </w:t>
      </w:r>
    </w:p>
    <w:p w14:paraId="1D6CE698" w14:textId="77777777" w:rsidR="002955EA" w:rsidRPr="002955EA" w:rsidRDefault="002955EA" w:rsidP="002955EA">
      <w:pPr>
        <w:suppressAutoHyphens/>
        <w:autoSpaceDN w:val="0"/>
        <w:spacing w:after="0" w:line="240" w:lineRule="auto"/>
        <w:jc w:val="right"/>
        <w:textAlignment w:val="baseline"/>
        <w:rPr>
          <w:rFonts w:ascii="Calibri" w:eastAsia="Calibri" w:hAnsi="Calibri" w:cs="Tahoma"/>
          <w:kern w:val="3"/>
          <w:szCs w:val="20"/>
        </w:rPr>
      </w:pPr>
      <w:r>
        <w:rPr>
          <w:rFonts w:ascii="Calibri" w:hAnsi="Calibri"/>
        </w:rPr>
        <w:t xml:space="preserve">Al. Racławickie 1, 20-059 Lublin, Poland </w:t>
      </w:r>
    </w:p>
    <w:p w14:paraId="75D71B59" w14:textId="77777777" w:rsidR="002955EA" w:rsidRPr="002955EA" w:rsidRDefault="002955EA" w:rsidP="002955EA">
      <w:pPr>
        <w:suppressAutoHyphens/>
        <w:autoSpaceDN w:val="0"/>
        <w:spacing w:after="0" w:line="240" w:lineRule="auto"/>
        <w:jc w:val="right"/>
        <w:textAlignment w:val="baseline"/>
        <w:rPr>
          <w:rFonts w:ascii="Calibri" w:eastAsia="Calibri" w:hAnsi="Calibri" w:cs="Tahoma"/>
          <w:color w:val="4472C4"/>
          <w:kern w:val="3"/>
          <w:szCs w:val="20"/>
          <w:u w:val="single"/>
        </w:rPr>
      </w:pPr>
      <w:r>
        <w:rPr>
          <w:rFonts w:ascii="Calibri" w:hAnsi="Calibri"/>
          <w:color w:val="4472C4"/>
          <w:u w:val="single"/>
        </w:rPr>
        <w:t>IOD@umlub.pl</w:t>
      </w:r>
    </w:p>
    <w:p w14:paraId="58412622" w14:textId="77777777" w:rsidR="002955EA" w:rsidRDefault="002955EA" w:rsidP="002955EA">
      <w:pPr>
        <w:spacing w:after="0" w:line="240" w:lineRule="auto"/>
        <w:jc w:val="right"/>
        <w:rPr>
          <w:rFonts w:ascii="Calibri" w:eastAsia="Calibri" w:hAnsi="Calibri" w:cs="Tahoma"/>
          <w:kern w:val="3"/>
          <w:szCs w:val="20"/>
        </w:rPr>
      </w:pPr>
      <w:r>
        <w:rPr>
          <w:rFonts w:ascii="Calibri" w:hAnsi="Calibri"/>
        </w:rPr>
        <w:t>or in writing to the Data Controller’s address</w:t>
      </w:r>
    </w:p>
    <w:p w14:paraId="5660C97B" w14:textId="77777777" w:rsidR="002955EA" w:rsidRDefault="002955EA" w:rsidP="002955EA">
      <w:pPr>
        <w:spacing w:after="0" w:line="240" w:lineRule="auto"/>
        <w:rPr>
          <w:rFonts w:ascii="Calibri" w:eastAsia="Calibri" w:hAnsi="Calibri" w:cs="Tahoma"/>
          <w:kern w:val="3"/>
          <w:szCs w:val="20"/>
        </w:rPr>
      </w:pPr>
    </w:p>
    <w:p w14:paraId="5A1E596F" w14:textId="77777777" w:rsidR="002955EA" w:rsidRPr="002955EA" w:rsidRDefault="002955EA" w:rsidP="002955EA">
      <w:pPr>
        <w:autoSpaceDN w:val="0"/>
        <w:spacing w:after="0" w:line="240" w:lineRule="auto"/>
        <w:jc w:val="both"/>
        <w:rPr>
          <w:rFonts w:ascii="Calibri" w:eastAsia="Calibri" w:hAnsi="Calibri" w:cs="Tahoma"/>
          <w:kern w:val="3"/>
        </w:rPr>
      </w:pPr>
      <w:r>
        <w:rPr>
          <w:rFonts w:ascii="Calibri" w:hAnsi="Calibri"/>
          <w:b/>
          <w:color w:val="44546A"/>
        </w:rPr>
        <w:t>Personal Data will be processed for the following purposes:</w:t>
      </w:r>
    </w:p>
    <w:p w14:paraId="5959EACA" w14:textId="77777777" w:rsidR="002955EA" w:rsidRPr="006E6016" w:rsidRDefault="002955EA" w:rsidP="00B634F6">
      <w:pPr>
        <w:pStyle w:val="Akapitzlist"/>
        <w:numPr>
          <w:ilvl w:val="0"/>
          <w:numId w:val="3"/>
        </w:numPr>
        <w:spacing w:after="0" w:line="240" w:lineRule="auto"/>
        <w:jc w:val="both"/>
        <w:rPr>
          <w:rFonts w:cs="Calibri"/>
        </w:rPr>
      </w:pPr>
      <w:r>
        <w:t>Personal data shall be processed for the purpose of the recruitment process, in particular for assessing the qualifications, abilities and the skills required for working at the position applied for;</w:t>
      </w:r>
    </w:p>
    <w:p w14:paraId="05E846C5" w14:textId="77777777" w:rsidR="002955EA" w:rsidRDefault="002955EA" w:rsidP="002955EA">
      <w:pPr>
        <w:spacing w:after="0" w:line="240" w:lineRule="auto"/>
        <w:jc w:val="both"/>
        <w:rPr>
          <w:rFonts w:cs="Calibri"/>
          <w:b/>
          <w:bCs/>
          <w:color w:val="44546A"/>
        </w:rPr>
      </w:pPr>
    </w:p>
    <w:p w14:paraId="3AEFB055" w14:textId="77777777" w:rsidR="002955EA" w:rsidRDefault="002955EA" w:rsidP="002955EA">
      <w:pPr>
        <w:spacing w:after="0" w:line="240" w:lineRule="auto"/>
        <w:jc w:val="both"/>
      </w:pPr>
      <w:r>
        <w:rPr>
          <w:b/>
          <w:color w:val="44546A"/>
        </w:rPr>
        <w:t xml:space="preserve">Legal basis for personal data processing: </w:t>
      </w:r>
      <w:r>
        <w:t>Article 6 section 1(a)(c)(f) of the GDPR:</w:t>
      </w:r>
    </w:p>
    <w:p w14:paraId="4CA21DF4" w14:textId="03D2FE8B" w:rsidR="002955EA" w:rsidRPr="00AC67B7" w:rsidRDefault="00E3535F" w:rsidP="00AC67B7">
      <w:pPr>
        <w:pStyle w:val="Akapitzlist"/>
        <w:numPr>
          <w:ilvl w:val="0"/>
          <w:numId w:val="2"/>
        </w:numPr>
        <w:suppressAutoHyphens w:val="0"/>
        <w:spacing w:after="0" w:line="240" w:lineRule="auto"/>
        <w:jc w:val="both"/>
        <w:textAlignment w:val="auto"/>
        <w:rPr>
          <w:rFonts w:eastAsia="Times New Roman" w:cs="Calibri"/>
          <w:kern w:val="0"/>
        </w:rPr>
      </w:pPr>
      <w:r>
        <w:t>if the data processing is carried out on the basis of the data subject’s approval for personal data processing (Article 6, section 1(a) of the GDPR), the data is provided voluntarily and the consent may be withdrawn at any time. Withdrawal of the consent does not affect the lawfulness of processing carried out on the basis of the consent granted prior to the withdrawal;</w:t>
      </w:r>
    </w:p>
    <w:p w14:paraId="4EF96D6F" w14:textId="04047F0F" w:rsidR="002955EA" w:rsidRPr="00AC67B7" w:rsidRDefault="002955EA" w:rsidP="00AC67B7">
      <w:pPr>
        <w:pStyle w:val="Akapitzlist"/>
        <w:numPr>
          <w:ilvl w:val="0"/>
          <w:numId w:val="2"/>
        </w:numPr>
        <w:suppressAutoHyphens w:val="0"/>
        <w:spacing w:after="0" w:line="240" w:lineRule="auto"/>
        <w:jc w:val="both"/>
        <w:textAlignment w:val="auto"/>
        <w:rPr>
          <w:rFonts w:eastAsia="Times New Roman" w:cs="Calibri"/>
          <w:kern w:val="0"/>
        </w:rPr>
      </w:pPr>
      <w:r>
        <w:t>if the processing is granted for the purpose of assessing the qualifications for the specific job position, the basis for processing is the Data Controller’s justified interest (Article 6, section 1(f) of the GDPR);</w:t>
      </w:r>
    </w:p>
    <w:p w14:paraId="4FB7727A" w14:textId="0801379B" w:rsidR="002955EA" w:rsidRPr="00AC67B7" w:rsidRDefault="002955EA" w:rsidP="002955EA">
      <w:pPr>
        <w:pStyle w:val="Akapitzlist"/>
        <w:numPr>
          <w:ilvl w:val="0"/>
          <w:numId w:val="3"/>
        </w:numPr>
        <w:spacing w:after="0" w:line="240" w:lineRule="auto"/>
        <w:jc w:val="both"/>
        <w:rPr>
          <w:rFonts w:cs="Calibri"/>
          <w:b/>
          <w:bCs/>
          <w:color w:val="44546A"/>
        </w:rPr>
      </w:pPr>
      <w:r>
        <w:t>when the personal data is provided on the basis of legal provisions, personal data must be provided mandatorily, in particular based on Article 22 of the Labour Code and other legal provisions;</w:t>
      </w:r>
    </w:p>
    <w:p w14:paraId="4BAF8112" w14:textId="77777777" w:rsidR="002955EA" w:rsidRDefault="002955EA" w:rsidP="002955EA">
      <w:pPr>
        <w:pStyle w:val="Akapitzlist"/>
        <w:numPr>
          <w:ilvl w:val="0"/>
          <w:numId w:val="2"/>
        </w:numPr>
        <w:suppressAutoHyphens w:val="0"/>
        <w:spacing w:after="0" w:line="240" w:lineRule="auto"/>
        <w:jc w:val="both"/>
        <w:textAlignment w:val="auto"/>
        <w:rPr>
          <w:rFonts w:eastAsia="Times New Roman" w:cs="Calibri"/>
          <w:kern w:val="0"/>
        </w:rPr>
      </w:pPr>
      <w:r>
        <w:t>for the purpose of meeting the legal obligation incumbent on the Data Controller (Article 6, section 1(c) of the GDPR);</w:t>
      </w:r>
    </w:p>
    <w:p w14:paraId="26F765B5" w14:textId="77777777" w:rsidR="002955EA" w:rsidRDefault="002955EA" w:rsidP="002955EA">
      <w:pPr>
        <w:spacing w:after="0" w:line="240" w:lineRule="auto"/>
        <w:rPr>
          <w:rFonts w:ascii="Arial" w:eastAsia="Times New Roman" w:hAnsi="Arial" w:cs="Arial"/>
          <w:sz w:val="30"/>
          <w:szCs w:val="30"/>
          <w:lang w:eastAsia="pl-PL"/>
        </w:rPr>
      </w:pPr>
    </w:p>
    <w:p w14:paraId="7C05A63E" w14:textId="77777777" w:rsidR="002955EA" w:rsidRPr="002955EA" w:rsidRDefault="002955EA" w:rsidP="002955EA">
      <w:pPr>
        <w:autoSpaceDN w:val="0"/>
        <w:spacing w:after="0" w:line="240" w:lineRule="auto"/>
        <w:jc w:val="both"/>
        <w:rPr>
          <w:rFonts w:ascii="Calibri" w:eastAsia="Calibri" w:hAnsi="Calibri" w:cs="Tahoma"/>
          <w:kern w:val="3"/>
        </w:rPr>
      </w:pPr>
      <w:r>
        <w:rPr>
          <w:rFonts w:ascii="Calibri" w:hAnsi="Calibri"/>
          <w:b/>
          <w:color w:val="44546A"/>
        </w:rPr>
        <w:t>Personal data shall be processed</w:t>
      </w:r>
      <w:r>
        <w:rPr>
          <w:rFonts w:ascii="Calibri" w:hAnsi="Calibri"/>
          <w:color w:val="44546A"/>
        </w:rPr>
        <w:t>:</w:t>
      </w:r>
    </w:p>
    <w:p w14:paraId="7FC7A263" w14:textId="77777777" w:rsidR="002955EA" w:rsidRPr="00193A6B" w:rsidRDefault="002955EA" w:rsidP="002955EA">
      <w:pPr>
        <w:widowControl w:val="0"/>
        <w:numPr>
          <w:ilvl w:val="0"/>
          <w:numId w:val="4"/>
        </w:numPr>
        <w:suppressAutoHyphens/>
        <w:autoSpaceDN w:val="0"/>
        <w:spacing w:after="0" w:line="240" w:lineRule="auto"/>
        <w:jc w:val="both"/>
        <w:textAlignment w:val="baseline"/>
        <w:rPr>
          <w:rFonts w:ascii="Calibri" w:eastAsia="Calibri" w:hAnsi="Calibri" w:cs="Tahoma"/>
          <w:kern w:val="3"/>
        </w:rPr>
      </w:pPr>
      <w:r>
        <w:rPr>
          <w:rFonts w:ascii="Calibri" w:hAnsi="Calibri"/>
        </w:rPr>
        <w:t xml:space="preserve">for the duration of the recruitment process and for the period of six months after the conclusion of the recruitment process </w:t>
      </w:r>
      <w:r>
        <w:rPr>
          <w:rStyle w:val="Pogrubienie"/>
          <w:b w:val="0"/>
        </w:rPr>
        <w:t>for the purpose of protecting against claims or in accordance with the consent granted.</w:t>
      </w:r>
    </w:p>
    <w:p w14:paraId="28ADB890" w14:textId="77777777" w:rsidR="002955EA" w:rsidRDefault="002955EA" w:rsidP="002955EA">
      <w:pPr>
        <w:spacing w:after="0" w:line="240" w:lineRule="auto"/>
        <w:rPr>
          <w:rFonts w:ascii="Arial" w:eastAsia="Times New Roman" w:hAnsi="Arial" w:cs="Arial"/>
          <w:sz w:val="30"/>
          <w:szCs w:val="30"/>
          <w:lang w:eastAsia="pl-PL"/>
        </w:rPr>
      </w:pPr>
    </w:p>
    <w:p w14:paraId="2B8E24E3" w14:textId="77777777" w:rsidR="00193A6B" w:rsidRPr="00193A6B" w:rsidRDefault="00193A6B" w:rsidP="00193A6B">
      <w:pPr>
        <w:tabs>
          <w:tab w:val="left" w:pos="1440"/>
        </w:tabs>
        <w:autoSpaceDN w:val="0"/>
        <w:spacing w:after="0" w:line="240" w:lineRule="auto"/>
        <w:jc w:val="both"/>
        <w:rPr>
          <w:rFonts w:ascii="Calibri" w:eastAsia="Calibri" w:hAnsi="Calibri" w:cs="Tahoma"/>
          <w:kern w:val="3"/>
        </w:rPr>
      </w:pPr>
      <w:r>
        <w:rPr>
          <w:rFonts w:ascii="Calibri" w:hAnsi="Calibri"/>
          <w:b/>
          <w:color w:val="44546A"/>
        </w:rPr>
        <w:t>Personal data shall be provided</w:t>
      </w:r>
      <w:r>
        <w:rPr>
          <w:rFonts w:ascii="Calibri" w:hAnsi="Calibri"/>
          <w:color w:val="44546A"/>
        </w:rPr>
        <w:t>:</w:t>
      </w:r>
    </w:p>
    <w:p w14:paraId="0729D144" w14:textId="4ADEAF14" w:rsidR="006E6016" w:rsidRPr="006E6016" w:rsidRDefault="00193A6B" w:rsidP="006E6016">
      <w:pPr>
        <w:pStyle w:val="Akapitzlist"/>
        <w:numPr>
          <w:ilvl w:val="0"/>
          <w:numId w:val="3"/>
        </w:numPr>
        <w:tabs>
          <w:tab w:val="left" w:pos="1440"/>
        </w:tabs>
        <w:spacing w:after="0" w:line="240" w:lineRule="auto"/>
        <w:jc w:val="both"/>
      </w:pPr>
      <w:r>
        <w:t xml:space="preserve">to public authorities and the entities performing public tasks or acting at the order of public authorities, </w:t>
      </w:r>
      <w:r w:rsidR="00BE7286">
        <w:t>i.e.</w:t>
      </w:r>
      <w:r>
        <w:t>, courts, public persecution, police</w:t>
      </w:r>
      <w:r>
        <w:rPr>
          <w:sz w:val="20"/>
        </w:rPr>
        <w:t xml:space="preserve">, </w:t>
      </w:r>
      <w:r>
        <w:t>Data Protection Office and entities cooperating with the Data Controller based on concluded agreements, other Data Controllers processing data on their own behalf – in particular to entities rendering services, IT outsourcing, legal services.</w:t>
      </w:r>
    </w:p>
    <w:p w14:paraId="6A4DC50A" w14:textId="77777777" w:rsidR="006E6016" w:rsidRDefault="006E6016" w:rsidP="006E6016">
      <w:pPr>
        <w:tabs>
          <w:tab w:val="left" w:pos="1440"/>
        </w:tabs>
        <w:autoSpaceDN w:val="0"/>
        <w:spacing w:after="0" w:line="240" w:lineRule="auto"/>
        <w:jc w:val="both"/>
        <w:rPr>
          <w:rFonts w:ascii="Calibri" w:eastAsia="Calibri" w:hAnsi="Calibri" w:cs="Tahoma"/>
          <w:b/>
          <w:bCs/>
          <w:color w:val="44546A"/>
          <w:kern w:val="3"/>
          <w:szCs w:val="20"/>
        </w:rPr>
      </w:pPr>
    </w:p>
    <w:p w14:paraId="448CF855" w14:textId="66B470D0" w:rsidR="00193A6B" w:rsidRPr="00193A6B" w:rsidRDefault="00193A6B" w:rsidP="006E6016">
      <w:pPr>
        <w:tabs>
          <w:tab w:val="left" w:pos="1440"/>
        </w:tabs>
        <w:autoSpaceDN w:val="0"/>
        <w:spacing w:after="0" w:line="240" w:lineRule="auto"/>
        <w:jc w:val="both"/>
        <w:rPr>
          <w:rFonts w:ascii="Calibri" w:eastAsia="Calibri" w:hAnsi="Calibri" w:cs="Tahoma"/>
          <w:kern w:val="3"/>
        </w:rPr>
      </w:pPr>
      <w:r>
        <w:rPr>
          <w:rFonts w:ascii="Calibri" w:hAnsi="Calibri"/>
          <w:b/>
          <w:color w:val="44546A"/>
        </w:rPr>
        <w:lastRenderedPageBreak/>
        <w:t>Data may be processed in automated manner,</w:t>
      </w:r>
      <w:r>
        <w:rPr>
          <w:rFonts w:ascii="Calibri" w:hAnsi="Calibri"/>
          <w:color w:val="44546A"/>
        </w:rPr>
        <w:t xml:space="preserve"> </w:t>
      </w:r>
      <w:r>
        <w:rPr>
          <w:rFonts w:ascii="Calibri" w:hAnsi="Calibri"/>
        </w:rPr>
        <w:t xml:space="preserve">the will not be subject to profiling and will not be transferred outside of the European Economic Area (covering the European Union, Norway, </w:t>
      </w:r>
      <w:r w:rsidR="00BE7286">
        <w:rPr>
          <w:rFonts w:ascii="Calibri" w:hAnsi="Calibri"/>
        </w:rPr>
        <w:t>Liechtenstein</w:t>
      </w:r>
      <w:r>
        <w:rPr>
          <w:rFonts w:ascii="Calibri" w:hAnsi="Calibri"/>
        </w:rPr>
        <w:t xml:space="preserve"> and Iceland).</w:t>
      </w:r>
    </w:p>
    <w:p w14:paraId="6F1FBDB3" w14:textId="77777777" w:rsidR="00193A6B" w:rsidRDefault="00193A6B" w:rsidP="00193A6B">
      <w:pPr>
        <w:suppressAutoHyphens/>
        <w:autoSpaceDN w:val="0"/>
        <w:spacing w:after="0" w:line="240" w:lineRule="auto"/>
        <w:textAlignment w:val="baseline"/>
        <w:rPr>
          <w:rFonts w:ascii="Calibri" w:eastAsia="Calibri" w:hAnsi="Calibri" w:cs="Tahoma"/>
          <w:b/>
          <w:bCs/>
          <w:kern w:val="3"/>
          <w:szCs w:val="20"/>
        </w:rPr>
      </w:pPr>
    </w:p>
    <w:p w14:paraId="2FBD80A7" w14:textId="77777777" w:rsidR="008C02E2" w:rsidRDefault="00193A6B" w:rsidP="008C02E2">
      <w:pPr>
        <w:pStyle w:val="Textbodyuser"/>
        <w:spacing w:after="0" w:line="240" w:lineRule="auto"/>
        <w:jc w:val="both"/>
        <w:rPr>
          <w:b/>
          <w:bCs/>
          <w:color w:val="44546A"/>
          <w:szCs w:val="20"/>
        </w:rPr>
      </w:pPr>
      <w:r>
        <w:rPr>
          <w:b/>
          <w:color w:val="44546A"/>
        </w:rPr>
        <w:t>Rights of data subjects carried out in accordance with the binding legal provisions:</w:t>
      </w:r>
    </w:p>
    <w:p w14:paraId="13FD4DA1" w14:textId="77777777" w:rsidR="00193A6B" w:rsidRPr="00193A6B" w:rsidRDefault="00193A6B" w:rsidP="00193A6B">
      <w:pPr>
        <w:widowControl w:val="0"/>
        <w:numPr>
          <w:ilvl w:val="0"/>
          <w:numId w:val="5"/>
        </w:numPr>
        <w:suppressAutoHyphens/>
        <w:autoSpaceDN w:val="0"/>
        <w:spacing w:after="0" w:line="288" w:lineRule="auto"/>
        <w:ind w:left="714" w:hanging="357"/>
        <w:textAlignment w:val="baseline"/>
        <w:rPr>
          <w:rFonts w:ascii="Calibri" w:eastAsia="Calibri" w:hAnsi="Calibri" w:cs="Tahoma"/>
          <w:bCs/>
          <w:kern w:val="3"/>
          <w:szCs w:val="20"/>
        </w:rPr>
      </w:pPr>
      <w:r>
        <w:rPr>
          <w:rFonts w:ascii="Calibri" w:hAnsi="Calibri"/>
        </w:rPr>
        <w:t>the right to access personal data,</w:t>
      </w:r>
    </w:p>
    <w:p w14:paraId="7797CD7C" w14:textId="77777777" w:rsidR="00193A6B" w:rsidRPr="00193A6B" w:rsidRDefault="00193A6B" w:rsidP="00193A6B">
      <w:pPr>
        <w:widowControl w:val="0"/>
        <w:numPr>
          <w:ilvl w:val="0"/>
          <w:numId w:val="5"/>
        </w:numPr>
        <w:suppressAutoHyphens/>
        <w:autoSpaceDN w:val="0"/>
        <w:spacing w:after="0" w:line="288" w:lineRule="auto"/>
        <w:ind w:left="714" w:hanging="357"/>
        <w:textAlignment w:val="baseline"/>
        <w:rPr>
          <w:rFonts w:ascii="Calibri" w:eastAsia="Calibri" w:hAnsi="Calibri" w:cs="Tahoma"/>
          <w:bCs/>
          <w:kern w:val="3"/>
          <w:szCs w:val="20"/>
        </w:rPr>
      </w:pPr>
      <w:r>
        <w:rPr>
          <w:rFonts w:ascii="Calibri" w:hAnsi="Calibri"/>
        </w:rPr>
        <w:t>the right to rectify personal data,</w:t>
      </w:r>
    </w:p>
    <w:p w14:paraId="15B31080" w14:textId="77777777" w:rsidR="00193A6B" w:rsidRPr="00193A6B" w:rsidRDefault="00193A6B" w:rsidP="00193A6B">
      <w:pPr>
        <w:widowControl w:val="0"/>
        <w:numPr>
          <w:ilvl w:val="0"/>
          <w:numId w:val="5"/>
        </w:numPr>
        <w:suppressAutoHyphens/>
        <w:autoSpaceDN w:val="0"/>
        <w:spacing w:after="0" w:line="288" w:lineRule="auto"/>
        <w:ind w:left="714" w:hanging="357"/>
        <w:textAlignment w:val="baseline"/>
        <w:rPr>
          <w:rFonts w:ascii="Calibri" w:eastAsia="Calibri" w:hAnsi="Calibri" w:cs="Tahoma"/>
          <w:bCs/>
          <w:kern w:val="3"/>
          <w:szCs w:val="20"/>
        </w:rPr>
      </w:pPr>
      <w:r>
        <w:rPr>
          <w:rFonts w:ascii="Calibri" w:hAnsi="Calibri"/>
        </w:rPr>
        <w:t>the right to request deletion of personal data,</w:t>
      </w:r>
    </w:p>
    <w:p w14:paraId="118CBB1F" w14:textId="77777777" w:rsidR="00193A6B" w:rsidRPr="00193A6B" w:rsidRDefault="00193A6B" w:rsidP="00193A6B">
      <w:pPr>
        <w:widowControl w:val="0"/>
        <w:numPr>
          <w:ilvl w:val="0"/>
          <w:numId w:val="5"/>
        </w:numPr>
        <w:suppressAutoHyphens/>
        <w:autoSpaceDN w:val="0"/>
        <w:spacing w:after="0" w:line="288" w:lineRule="auto"/>
        <w:ind w:left="714" w:hanging="357"/>
        <w:textAlignment w:val="baseline"/>
        <w:rPr>
          <w:rFonts w:ascii="Calibri" w:eastAsia="Calibri" w:hAnsi="Calibri" w:cs="Tahoma"/>
          <w:bCs/>
          <w:kern w:val="3"/>
          <w:szCs w:val="20"/>
        </w:rPr>
      </w:pPr>
      <w:r>
        <w:rPr>
          <w:rFonts w:ascii="Calibri" w:hAnsi="Calibri"/>
        </w:rPr>
        <w:t>the right to request limiting of personal data processing,</w:t>
      </w:r>
    </w:p>
    <w:p w14:paraId="5EF345B6" w14:textId="77777777" w:rsidR="00193A6B" w:rsidRPr="00193A6B" w:rsidRDefault="00193A6B" w:rsidP="00193A6B">
      <w:pPr>
        <w:widowControl w:val="0"/>
        <w:numPr>
          <w:ilvl w:val="0"/>
          <w:numId w:val="5"/>
        </w:numPr>
        <w:suppressAutoHyphens/>
        <w:autoSpaceDN w:val="0"/>
        <w:spacing w:after="0" w:line="288" w:lineRule="auto"/>
        <w:ind w:left="714" w:hanging="357"/>
        <w:textAlignment w:val="baseline"/>
        <w:rPr>
          <w:rFonts w:ascii="Calibri" w:eastAsia="Calibri" w:hAnsi="Calibri" w:cs="Tahoma"/>
          <w:bCs/>
          <w:kern w:val="3"/>
          <w:szCs w:val="20"/>
        </w:rPr>
      </w:pPr>
      <w:r>
        <w:rPr>
          <w:rFonts w:ascii="Calibri" w:hAnsi="Calibri"/>
        </w:rPr>
        <w:t>the right to object to personal data processing,</w:t>
      </w:r>
    </w:p>
    <w:p w14:paraId="35C652D3" w14:textId="77777777" w:rsidR="00193A6B" w:rsidRPr="00193A6B" w:rsidRDefault="00193A6B" w:rsidP="006E6016">
      <w:pPr>
        <w:widowControl w:val="0"/>
        <w:numPr>
          <w:ilvl w:val="0"/>
          <w:numId w:val="5"/>
        </w:numPr>
        <w:suppressAutoHyphens/>
        <w:autoSpaceDN w:val="0"/>
        <w:spacing w:after="0" w:line="288" w:lineRule="auto"/>
        <w:ind w:left="714" w:hanging="357"/>
        <w:jc w:val="both"/>
        <w:textAlignment w:val="baseline"/>
        <w:rPr>
          <w:rFonts w:ascii="Calibri" w:eastAsia="Calibri" w:hAnsi="Calibri" w:cs="Tahoma"/>
          <w:bCs/>
          <w:kern w:val="3"/>
          <w:szCs w:val="20"/>
        </w:rPr>
      </w:pPr>
      <w:r>
        <w:rPr>
          <w:rFonts w:ascii="Calibri" w:hAnsi="Calibri"/>
        </w:rPr>
        <w:t>the right to transfer personal data,</w:t>
      </w:r>
    </w:p>
    <w:p w14:paraId="14643E39" w14:textId="77777777" w:rsidR="00193A6B" w:rsidRPr="00193A6B" w:rsidRDefault="00193A6B" w:rsidP="00193A6B">
      <w:pPr>
        <w:widowControl w:val="0"/>
        <w:numPr>
          <w:ilvl w:val="0"/>
          <w:numId w:val="5"/>
        </w:numPr>
        <w:suppressAutoHyphens/>
        <w:autoSpaceDN w:val="0"/>
        <w:spacing w:after="0" w:line="288" w:lineRule="auto"/>
        <w:ind w:left="714" w:hanging="357"/>
        <w:textAlignment w:val="baseline"/>
        <w:rPr>
          <w:rFonts w:ascii="Calibri" w:eastAsia="Calibri" w:hAnsi="Calibri" w:cs="Tahoma"/>
          <w:kern w:val="3"/>
        </w:rPr>
      </w:pPr>
      <w:r>
        <w:rPr>
          <w:rFonts w:ascii="Calibri" w:hAnsi="Calibri"/>
        </w:rPr>
        <w:t>the right to lodge a complaint with the supervisory authority.</w:t>
      </w:r>
    </w:p>
    <w:p w14:paraId="64B3D4D1" w14:textId="77777777" w:rsidR="00193A6B" w:rsidRPr="00193A6B" w:rsidRDefault="00193A6B" w:rsidP="00193A6B">
      <w:pPr>
        <w:suppressAutoHyphens/>
        <w:autoSpaceDN w:val="0"/>
        <w:spacing w:after="0" w:line="288" w:lineRule="auto"/>
        <w:ind w:left="714" w:hanging="357"/>
        <w:textAlignment w:val="baseline"/>
        <w:rPr>
          <w:rFonts w:ascii="Calibri" w:eastAsia="Calibri" w:hAnsi="Calibri" w:cs="Tahoma"/>
          <w:kern w:val="3"/>
        </w:rPr>
      </w:pPr>
    </w:p>
    <w:p w14:paraId="61F83409" w14:textId="77777777" w:rsidR="00193A6B" w:rsidRPr="00193A6B" w:rsidRDefault="00193A6B" w:rsidP="006E6016">
      <w:pPr>
        <w:autoSpaceDN w:val="0"/>
        <w:spacing w:after="0" w:line="276" w:lineRule="auto"/>
        <w:ind w:left="4535"/>
        <w:jc w:val="both"/>
        <w:textAlignment w:val="baseline"/>
        <w:rPr>
          <w:rFonts w:ascii="Calibri" w:eastAsia="Calibri" w:hAnsi="Calibri" w:cs="Tahoma"/>
          <w:kern w:val="3"/>
        </w:rPr>
      </w:pPr>
    </w:p>
    <w:p w14:paraId="09F11C82" w14:textId="77777777" w:rsidR="00193A6B" w:rsidRPr="00193A6B" w:rsidRDefault="00193A6B" w:rsidP="006E6016">
      <w:pPr>
        <w:autoSpaceDN w:val="0"/>
        <w:spacing w:after="0" w:line="276" w:lineRule="auto"/>
        <w:ind w:left="57"/>
        <w:jc w:val="both"/>
        <w:textAlignment w:val="baseline"/>
        <w:rPr>
          <w:rFonts w:ascii="Calibri" w:eastAsia="Calibri" w:hAnsi="Calibri" w:cs="Tahoma"/>
          <w:kern w:val="3"/>
        </w:rPr>
      </w:pPr>
      <w:r>
        <w:rPr>
          <w:rFonts w:ascii="Calibri" w:hAnsi="Calibri"/>
          <w:i/>
        </w:rPr>
        <w:t>I have read the contents of the information clause, including the information on the aims and methods of processing my personal data and the rights vested in me in connection with the personal data processing:</w:t>
      </w:r>
    </w:p>
    <w:p w14:paraId="01DF5589" w14:textId="77777777" w:rsidR="00193A6B" w:rsidRPr="00193A6B" w:rsidRDefault="00193A6B" w:rsidP="00193A6B">
      <w:pPr>
        <w:autoSpaceDN w:val="0"/>
        <w:spacing w:after="0" w:line="276" w:lineRule="auto"/>
        <w:ind w:left="4535"/>
        <w:jc w:val="center"/>
        <w:textAlignment w:val="baseline"/>
        <w:rPr>
          <w:rFonts w:ascii="Calibri" w:eastAsia="Cambria" w:hAnsi="Calibri" w:cs="Cambria"/>
          <w:bCs/>
          <w:kern w:val="3"/>
        </w:rPr>
      </w:pPr>
    </w:p>
    <w:p w14:paraId="6FE125FC" w14:textId="77777777" w:rsidR="00193A6B" w:rsidRPr="00193A6B" w:rsidRDefault="00193A6B" w:rsidP="00193A6B">
      <w:pPr>
        <w:autoSpaceDN w:val="0"/>
        <w:spacing w:after="0" w:line="276" w:lineRule="auto"/>
        <w:ind w:left="4535"/>
        <w:jc w:val="center"/>
        <w:textAlignment w:val="baseline"/>
        <w:rPr>
          <w:rFonts w:ascii="Calibri" w:eastAsia="Calibri" w:hAnsi="Calibri" w:cs="Tahoma"/>
          <w:kern w:val="3"/>
        </w:rPr>
      </w:pPr>
      <w:r>
        <w:rPr>
          <w:rFonts w:ascii="Calibri" w:hAnsi="Calibri"/>
        </w:rPr>
        <w:t xml:space="preserve"> </w:t>
      </w:r>
      <w:r>
        <w:rPr>
          <w:rFonts w:ascii="Calibri" w:hAnsi="Calibri"/>
          <w:color w:val="44546A"/>
        </w:rPr>
        <w:t xml:space="preserve">…………...................................................                                           </w:t>
      </w:r>
      <w:r>
        <w:rPr>
          <w:rFonts w:ascii="Calibri" w:hAnsi="Calibri"/>
          <w:i/>
          <w:color w:val="44546A"/>
          <w:sz w:val="18"/>
        </w:rPr>
        <w:t>(date and legible signature of the candidate)</w:t>
      </w:r>
    </w:p>
    <w:p w14:paraId="2B7B1DC0" w14:textId="77777777" w:rsidR="00193A6B" w:rsidRPr="00193A6B" w:rsidRDefault="00193A6B" w:rsidP="00193A6B">
      <w:pPr>
        <w:suppressAutoHyphens/>
        <w:autoSpaceDN w:val="0"/>
        <w:spacing w:after="0" w:line="288" w:lineRule="auto"/>
        <w:ind w:left="714" w:hanging="357"/>
        <w:textAlignment w:val="baseline"/>
        <w:rPr>
          <w:rFonts w:ascii="Calibri" w:eastAsia="Calibri" w:hAnsi="Calibri" w:cs="Tahoma"/>
          <w:kern w:val="3"/>
        </w:rPr>
      </w:pPr>
    </w:p>
    <w:p w14:paraId="2D311A34" w14:textId="77777777" w:rsidR="00815CF1" w:rsidRDefault="00F94A99" w:rsidP="00193A6B">
      <w:pPr>
        <w:spacing w:after="0" w:line="240" w:lineRule="auto"/>
      </w:pPr>
    </w:p>
    <w:p w14:paraId="4FC7135B" w14:textId="77777777" w:rsidR="00193A6B" w:rsidRDefault="00193A6B" w:rsidP="00193A6B">
      <w:pPr>
        <w:spacing w:after="0" w:line="240" w:lineRule="auto"/>
      </w:pPr>
    </w:p>
    <w:p w14:paraId="233E7B6D" w14:textId="77777777" w:rsidR="00193A6B" w:rsidRDefault="00193A6B" w:rsidP="00193A6B">
      <w:pPr>
        <w:spacing w:after="0" w:line="240" w:lineRule="auto"/>
      </w:pPr>
    </w:p>
    <w:p w14:paraId="2F11D79F" w14:textId="77777777" w:rsidR="00193A6B" w:rsidRPr="00193A6B" w:rsidRDefault="00193A6B" w:rsidP="00193A6B">
      <w:pPr>
        <w:spacing w:after="0" w:line="240" w:lineRule="auto"/>
        <w:jc w:val="center"/>
        <w:rPr>
          <w:rFonts w:cstheme="minorHAnsi"/>
          <w:b/>
          <w:color w:val="44546A" w:themeColor="text2"/>
        </w:rPr>
      </w:pPr>
      <w:r>
        <w:rPr>
          <w:b/>
          <w:color w:val="44546A" w:themeColor="text2"/>
        </w:rPr>
        <w:t>DECLARATION OF CONSENT TO PERSONAL DATA PROCESSING</w:t>
      </w:r>
    </w:p>
    <w:p w14:paraId="5A89AC20" w14:textId="77777777" w:rsidR="00193A6B" w:rsidRDefault="00193A6B" w:rsidP="00193A6B">
      <w:pPr>
        <w:spacing w:after="0" w:line="240" w:lineRule="auto"/>
        <w:rPr>
          <w:rFonts w:cstheme="minorHAnsi"/>
        </w:rPr>
      </w:pPr>
    </w:p>
    <w:p w14:paraId="6E9D3EC2" w14:textId="5EBFBB4D" w:rsidR="006E6016" w:rsidRPr="008E21D0" w:rsidRDefault="006E6016" w:rsidP="00A92BE1">
      <w:pPr>
        <w:spacing w:after="0" w:line="240" w:lineRule="auto"/>
        <w:jc w:val="both"/>
        <w:rPr>
          <w:rFonts w:cstheme="minorHAnsi"/>
        </w:rPr>
      </w:pPr>
      <w:r>
        <w:t>I hereby consent to the processing of my personal data for the purpose of carrying out the recruitment process for the position of a fellow in a research project.</w:t>
      </w:r>
    </w:p>
    <w:p w14:paraId="4762DD05" w14:textId="6F16EC5C" w:rsidR="006E6016" w:rsidRDefault="00A92BE1" w:rsidP="00A92BE1">
      <w:pPr>
        <w:spacing w:after="0" w:line="240" w:lineRule="auto"/>
        <w:rPr>
          <w:rFonts w:cstheme="minorHAnsi"/>
        </w:rPr>
      </w:pPr>
      <w:r>
        <w:t>The data contained in the documents I submit in connection with the procedure are provided with the awareness that they are provided voluntarily, however they are required for the purpose of meeting the aim of the processing</w:t>
      </w:r>
      <w:r w:rsidR="00BE7286">
        <w:t xml:space="preserve">. </w:t>
      </w:r>
    </w:p>
    <w:p w14:paraId="6FF1BC49" w14:textId="30891177" w:rsidR="00A62CB4" w:rsidRDefault="00A62CB4" w:rsidP="00A92BE1">
      <w:pPr>
        <w:spacing w:after="0" w:line="240" w:lineRule="auto"/>
        <w:rPr>
          <w:color w:val="000000"/>
        </w:rPr>
      </w:pPr>
      <w:r>
        <w:rPr>
          <w:color w:val="000000"/>
        </w:rPr>
        <w:t>I consent to publishing my name and surname at the website of the Medical University of Lublin in the case my application is selected.</w:t>
      </w:r>
    </w:p>
    <w:p w14:paraId="61B87B07" w14:textId="77777777" w:rsidR="00AC329D" w:rsidRDefault="00AC329D" w:rsidP="00A92BE1">
      <w:pPr>
        <w:spacing w:after="0" w:line="240" w:lineRule="auto"/>
        <w:rPr>
          <w:rFonts w:cstheme="minorHAnsi"/>
        </w:rPr>
      </w:pPr>
    </w:p>
    <w:p w14:paraId="36C5D4DF" w14:textId="77777777" w:rsidR="006E6016" w:rsidRDefault="006E6016" w:rsidP="006E6016">
      <w:pPr>
        <w:autoSpaceDN w:val="0"/>
        <w:spacing w:after="0" w:line="276" w:lineRule="auto"/>
        <w:textAlignment w:val="baseline"/>
        <w:rPr>
          <w:rFonts w:ascii="Calibri" w:eastAsia="Cambria" w:hAnsi="Calibri" w:cs="Cambria"/>
          <w:bCs/>
          <w:color w:val="44546A"/>
          <w:kern w:val="3"/>
        </w:rPr>
      </w:pPr>
    </w:p>
    <w:p w14:paraId="5E84307F" w14:textId="77777777" w:rsidR="006E6016" w:rsidRPr="00277840" w:rsidRDefault="006E6016" w:rsidP="006E6016">
      <w:pPr>
        <w:autoSpaceDN w:val="0"/>
        <w:spacing w:after="0" w:line="276" w:lineRule="auto"/>
        <w:ind w:left="4535"/>
        <w:jc w:val="center"/>
        <w:textAlignment w:val="baseline"/>
        <w:rPr>
          <w:rFonts w:ascii="Calibri" w:eastAsia="Calibri" w:hAnsi="Calibri" w:cs="Tahoma"/>
          <w:kern w:val="3"/>
        </w:rPr>
      </w:pPr>
      <w:r>
        <w:rPr>
          <w:rFonts w:ascii="Calibri" w:hAnsi="Calibri"/>
          <w:color w:val="44546A"/>
        </w:rPr>
        <w:t xml:space="preserve">…………...................................................                                           </w:t>
      </w:r>
      <w:r>
        <w:rPr>
          <w:rFonts w:ascii="Calibri" w:hAnsi="Calibri"/>
          <w:i/>
          <w:color w:val="44546A"/>
          <w:sz w:val="18"/>
        </w:rPr>
        <w:t>(date and legible signature of the candidate)</w:t>
      </w:r>
    </w:p>
    <w:p w14:paraId="52BC4392" w14:textId="77777777" w:rsidR="006E6016" w:rsidRDefault="006E6016" w:rsidP="00193A6B">
      <w:pPr>
        <w:spacing w:after="0" w:line="240" w:lineRule="auto"/>
        <w:jc w:val="both"/>
        <w:rPr>
          <w:rFonts w:cstheme="minorHAnsi"/>
        </w:rPr>
      </w:pPr>
    </w:p>
    <w:p w14:paraId="1B7925F6" w14:textId="77777777" w:rsidR="00193A6B" w:rsidRPr="00193A6B" w:rsidRDefault="00193A6B" w:rsidP="00193A6B">
      <w:pPr>
        <w:spacing w:after="0" w:line="240" w:lineRule="auto"/>
        <w:rPr>
          <w:rFonts w:cstheme="minorHAnsi"/>
        </w:rPr>
      </w:pPr>
    </w:p>
    <w:sectPr w:rsidR="00193A6B" w:rsidRPr="00193A6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20D58" w14:textId="77777777" w:rsidR="00F94A99" w:rsidRDefault="00F94A99" w:rsidP="006E6016">
      <w:pPr>
        <w:spacing w:after="0" w:line="240" w:lineRule="auto"/>
      </w:pPr>
      <w:r>
        <w:separator/>
      </w:r>
    </w:p>
  </w:endnote>
  <w:endnote w:type="continuationSeparator" w:id="0">
    <w:p w14:paraId="6C513736" w14:textId="77777777" w:rsidR="00F94A99" w:rsidRDefault="00F94A99" w:rsidP="006E6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SMe-Bold">
    <w:charset w:val="00"/>
    <w:family w:val="auto"/>
    <w:pitch w:val="variable"/>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ajorEastAsia" w:cstheme="minorHAnsi"/>
        <w:i/>
        <w:sz w:val="18"/>
        <w:szCs w:val="18"/>
      </w:rPr>
      <w:id w:val="1808585763"/>
      <w:docPartObj>
        <w:docPartGallery w:val="Page Numbers (Bottom of Page)"/>
        <w:docPartUnique/>
      </w:docPartObj>
    </w:sdtPr>
    <w:sdtEndPr/>
    <w:sdtContent>
      <w:p w14:paraId="4A762225" w14:textId="59639291" w:rsidR="006E6016" w:rsidRPr="006E6016" w:rsidRDefault="006E6016" w:rsidP="006E6016">
        <w:pPr>
          <w:pStyle w:val="Stopka"/>
          <w:jc w:val="right"/>
          <w:rPr>
            <w:rFonts w:cstheme="minorHAnsi"/>
            <w:i/>
            <w:sz w:val="18"/>
            <w:szCs w:val="18"/>
          </w:rPr>
        </w:pPr>
        <w:r>
          <w:rPr>
            <w:i/>
            <w:sz w:val="18"/>
          </w:rPr>
          <w:t xml:space="preserve">p. </w:t>
        </w:r>
        <w:r w:rsidRPr="006E6016">
          <w:rPr>
            <w:rFonts w:eastAsiaTheme="minorEastAsia" w:cstheme="minorHAnsi"/>
            <w:i/>
            <w:sz w:val="18"/>
          </w:rPr>
          <w:fldChar w:fldCharType="begin"/>
        </w:r>
        <w:r w:rsidRPr="006E6016">
          <w:rPr>
            <w:rFonts w:cstheme="minorHAnsi"/>
            <w:i/>
            <w:sz w:val="18"/>
          </w:rPr>
          <w:instrText>PAGE    \* MERGEFORMAT</w:instrText>
        </w:r>
        <w:r w:rsidRPr="006E6016">
          <w:rPr>
            <w:rFonts w:eastAsiaTheme="minorEastAsia" w:cstheme="minorHAnsi"/>
            <w:i/>
            <w:sz w:val="18"/>
          </w:rPr>
          <w:fldChar w:fldCharType="separate"/>
        </w:r>
        <w:r w:rsidR="00E3535F" w:rsidRPr="00E3535F">
          <w:rPr>
            <w:rFonts w:eastAsiaTheme="majorEastAsia" w:cstheme="minorHAnsi"/>
            <w:i/>
            <w:sz w:val="18"/>
          </w:rPr>
          <w:t>2</w:t>
        </w:r>
        <w:r w:rsidRPr="006E6016">
          <w:rPr>
            <w:rFonts w:eastAsiaTheme="majorEastAsia" w:cstheme="minorHAnsi"/>
            <w:i/>
            <w:sz w:val="18"/>
          </w:rPr>
          <w:fldChar w:fldCharType="end"/>
        </w:r>
      </w:p>
    </w:sdtContent>
  </w:sdt>
  <w:p w14:paraId="3108B76A" w14:textId="77777777" w:rsidR="006E6016" w:rsidRDefault="006E60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68909" w14:textId="77777777" w:rsidR="00F94A99" w:rsidRDefault="00F94A99" w:rsidP="006E6016">
      <w:pPr>
        <w:spacing w:after="0" w:line="240" w:lineRule="auto"/>
      </w:pPr>
      <w:r>
        <w:separator/>
      </w:r>
    </w:p>
  </w:footnote>
  <w:footnote w:type="continuationSeparator" w:id="0">
    <w:p w14:paraId="6E071EE3" w14:textId="77777777" w:rsidR="00F94A99" w:rsidRDefault="00F94A99" w:rsidP="006E6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B2B6" w14:textId="77777777" w:rsidR="006E6016" w:rsidRPr="006E6016" w:rsidRDefault="006E6016" w:rsidP="006E6016">
    <w:pPr>
      <w:pStyle w:val="Nagwek"/>
      <w:jc w:val="right"/>
      <w:rPr>
        <w:i/>
        <w:sz w:val="24"/>
        <w:szCs w:val="24"/>
      </w:rPr>
    </w:pPr>
    <w:r>
      <w:rPr>
        <w:i/>
        <w:sz w:val="24"/>
      </w:rPr>
      <w:t>Information clause - recruitment</w:t>
    </w:r>
  </w:p>
  <w:p w14:paraId="256ECAB5" w14:textId="77777777" w:rsidR="006E6016" w:rsidRDefault="006E601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24D93"/>
    <w:multiLevelType w:val="multilevel"/>
    <w:tmpl w:val="729C248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1190160"/>
    <w:multiLevelType w:val="multilevel"/>
    <w:tmpl w:val="EFB45A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127823"/>
    <w:multiLevelType w:val="multilevel"/>
    <w:tmpl w:val="2DDE168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39108F2"/>
    <w:multiLevelType w:val="multilevel"/>
    <w:tmpl w:val="C8DC5DD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4FF5651"/>
    <w:multiLevelType w:val="multilevel"/>
    <w:tmpl w:val="48D81E6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E9B5BBD"/>
    <w:multiLevelType w:val="hybridMultilevel"/>
    <w:tmpl w:val="4392B6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5EA"/>
    <w:rsid w:val="00125AD6"/>
    <w:rsid w:val="0014558C"/>
    <w:rsid w:val="00193A6B"/>
    <w:rsid w:val="001C2556"/>
    <w:rsid w:val="001C4B76"/>
    <w:rsid w:val="001C6D7F"/>
    <w:rsid w:val="001E0AB6"/>
    <w:rsid w:val="002955EA"/>
    <w:rsid w:val="00303386"/>
    <w:rsid w:val="003172D0"/>
    <w:rsid w:val="00400394"/>
    <w:rsid w:val="00512B26"/>
    <w:rsid w:val="00612E25"/>
    <w:rsid w:val="006E6016"/>
    <w:rsid w:val="007A3688"/>
    <w:rsid w:val="008C02E2"/>
    <w:rsid w:val="008E21D0"/>
    <w:rsid w:val="00916DF9"/>
    <w:rsid w:val="00A62CB4"/>
    <w:rsid w:val="00A92BE1"/>
    <w:rsid w:val="00AC329D"/>
    <w:rsid w:val="00AC67B7"/>
    <w:rsid w:val="00BE510F"/>
    <w:rsid w:val="00BE7286"/>
    <w:rsid w:val="00C128ED"/>
    <w:rsid w:val="00D520D2"/>
    <w:rsid w:val="00D956B1"/>
    <w:rsid w:val="00DD2AC3"/>
    <w:rsid w:val="00E007CF"/>
    <w:rsid w:val="00E26C05"/>
    <w:rsid w:val="00E3535F"/>
    <w:rsid w:val="00EC6F59"/>
    <w:rsid w:val="00EF246B"/>
    <w:rsid w:val="00F94A99"/>
    <w:rsid w:val="00FC38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61ABC"/>
  <w15:docId w15:val="{583FE6AC-54D1-458A-9D4E-23858752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rsid w:val="002955EA"/>
    <w:pPr>
      <w:suppressAutoHyphens/>
      <w:autoSpaceDN w:val="0"/>
      <w:spacing w:after="200" w:line="276" w:lineRule="auto"/>
      <w:ind w:left="720"/>
      <w:textAlignment w:val="baseline"/>
    </w:pPr>
    <w:rPr>
      <w:rFonts w:ascii="Calibri" w:eastAsia="Calibri" w:hAnsi="Calibri" w:cs="Tahoma"/>
      <w:kern w:val="3"/>
    </w:rPr>
  </w:style>
  <w:style w:type="character" w:styleId="Pogrubienie">
    <w:name w:val="Strong"/>
    <w:basedOn w:val="Domylnaczcionkaakapitu"/>
    <w:uiPriority w:val="22"/>
    <w:qFormat/>
    <w:rsid w:val="00193A6B"/>
    <w:rPr>
      <w:b/>
      <w:bCs/>
    </w:rPr>
  </w:style>
  <w:style w:type="paragraph" w:styleId="Nagwek">
    <w:name w:val="header"/>
    <w:basedOn w:val="Normalny"/>
    <w:link w:val="NagwekZnak"/>
    <w:uiPriority w:val="99"/>
    <w:unhideWhenUsed/>
    <w:rsid w:val="006E60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6016"/>
  </w:style>
  <w:style w:type="paragraph" w:styleId="Stopka">
    <w:name w:val="footer"/>
    <w:basedOn w:val="Normalny"/>
    <w:link w:val="StopkaZnak"/>
    <w:uiPriority w:val="99"/>
    <w:unhideWhenUsed/>
    <w:rsid w:val="006E60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6016"/>
  </w:style>
  <w:style w:type="paragraph" w:customStyle="1" w:styleId="Textbodyuser">
    <w:name w:val="Text body (user)"/>
    <w:basedOn w:val="Normalny"/>
    <w:rsid w:val="008C02E2"/>
    <w:pPr>
      <w:suppressAutoHyphens/>
      <w:autoSpaceDN w:val="0"/>
      <w:spacing w:after="140" w:line="288" w:lineRule="auto"/>
      <w:textAlignment w:val="baseline"/>
    </w:pPr>
    <w:rPr>
      <w:rFonts w:ascii="Calibri" w:eastAsia="Calibri"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42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3582</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katarzynazurawicz</dc:creator>
  <cp:lastModifiedBy>Małgorzata Głowacka</cp:lastModifiedBy>
  <cp:revision>2</cp:revision>
  <dcterms:created xsi:type="dcterms:W3CDTF">2025-08-12T06:58:00Z</dcterms:created>
  <dcterms:modified xsi:type="dcterms:W3CDTF">2025-08-12T06:58:00Z</dcterms:modified>
</cp:coreProperties>
</file>